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927735"/>
        <w:docPartObj>
          <w:docPartGallery w:val="Cover Pages"/>
          <w:docPartUnique/>
        </w:docPartObj>
      </w:sdtPr>
      <w:sdtEndPr>
        <w:rPr>
          <w:color w:val="EBDDC3" w:themeColor="background2"/>
        </w:rPr>
      </w:sdtEndPr>
      <w:sdtContent>
        <w:tbl>
          <w:tblPr>
            <w:tblStyle w:val="Grigliatabella"/>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3021"/>
            <w:gridCol w:w="6618"/>
          </w:tblGrid>
          <w:tr w:rsidR="00845732" w:rsidTr="00B934B2">
            <w:trPr>
              <w:trHeight w:val="3960"/>
              <w:jc w:val="center"/>
            </w:trPr>
            <w:tc>
              <w:tcPr>
                <w:tcW w:w="1567" w:type="pct"/>
                <w:tcBorders>
                  <w:top w:val="nil"/>
                  <w:left w:val="nil"/>
                  <w:bottom w:val="nil"/>
                  <w:right w:val="nil"/>
                </w:tcBorders>
                <w:shd w:val="clear" w:color="auto" w:fill="auto"/>
              </w:tcPr>
              <w:p w:rsidR="008B4019" w:rsidRDefault="008B4019" w:rsidP="008B4019">
                <w:pPr>
                  <w:pStyle w:val="Intestazione"/>
                </w:pPr>
              </w:p>
              <w:p w:rsidR="00B934B2" w:rsidRDefault="00B934B2" w:rsidP="008B4019">
                <w:pPr>
                  <w:pStyle w:val="Intestazione"/>
                </w:pPr>
              </w:p>
              <w:p w:rsidR="00B934B2" w:rsidRDefault="00B934B2" w:rsidP="008B4019">
                <w:pPr>
                  <w:pStyle w:val="Intestazione"/>
                </w:pPr>
              </w:p>
              <w:p w:rsidR="00B934B2" w:rsidRDefault="00B934B2" w:rsidP="008B4019">
                <w:pPr>
                  <w:pStyle w:val="Intestazione"/>
                </w:pPr>
              </w:p>
              <w:p w:rsidR="00B934B2" w:rsidRDefault="00B934B2" w:rsidP="008B4019">
                <w:pPr>
                  <w:pStyle w:val="Intestazione"/>
                </w:pPr>
              </w:p>
              <w:p w:rsidR="00B934B2" w:rsidRDefault="00B934B2" w:rsidP="00B934B2">
                <w:pPr>
                  <w:tabs>
                    <w:tab w:val="left" w:pos="8787"/>
                  </w:tabs>
                  <w:spacing w:after="0" w:line="240" w:lineRule="auto"/>
                  <w:ind w:right="-114"/>
                  <w:jc w:val="center"/>
                  <w:rPr>
                    <w:rFonts w:ascii="Calibri" w:hAnsi="Calibri" w:cs="Arial"/>
                    <w:b/>
                    <w:smallCaps/>
                    <w:sz w:val="20"/>
                    <w:szCs w:val="20"/>
                  </w:rPr>
                </w:pPr>
                <w:r>
                  <w:rPr>
                    <w:rFonts w:ascii="Calibri" w:hAnsi="Calibri" w:cs="Arial"/>
                    <w:b/>
                    <w:smallCaps/>
                    <w:noProof/>
                    <w:sz w:val="20"/>
                    <w:szCs w:val="20"/>
                    <w:lang w:eastAsia="it-IT"/>
                  </w:rPr>
                  <w:drawing>
                    <wp:anchor distT="0" distB="0" distL="114300" distR="114300" simplePos="0" relativeHeight="251658752" behindDoc="1" locked="0" layoutInCell="1" allowOverlap="1">
                      <wp:simplePos x="0" y="0"/>
                      <wp:positionH relativeFrom="column">
                        <wp:posOffset>289560</wp:posOffset>
                      </wp:positionH>
                      <wp:positionV relativeFrom="paragraph">
                        <wp:posOffset>-832485</wp:posOffset>
                      </wp:positionV>
                      <wp:extent cx="876300" cy="990600"/>
                      <wp:effectExtent l="19050" t="0" r="0" b="0"/>
                      <wp:wrapTight wrapText="bothSides">
                        <wp:wrapPolygon edited="0">
                          <wp:start x="-470" y="0"/>
                          <wp:lineTo x="-470" y="21185"/>
                          <wp:lineTo x="21600" y="21185"/>
                          <wp:lineTo x="21600" y="0"/>
                          <wp:lineTo x="-470" y="0"/>
                        </wp:wrapPolygon>
                      </wp:wrapTight>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OR VERGATA"/>
                              <pic:cNvPicPr>
                                <a:picLocks noChangeAspect="1" noChangeArrowheads="1"/>
                              </pic:cNvPicPr>
                            </pic:nvPicPr>
                            <pic:blipFill>
                              <a:blip r:embed="rId9" cstate="print"/>
                              <a:srcRect l="7320" t="27582" r="30367" b="22557"/>
                              <a:stretch>
                                <a:fillRect/>
                              </a:stretch>
                            </pic:blipFill>
                            <pic:spPr bwMode="auto">
                              <a:xfrm>
                                <a:off x="0" y="0"/>
                                <a:ext cx="876300" cy="990600"/>
                              </a:xfrm>
                              <a:prstGeom prst="rect">
                                <a:avLst/>
                              </a:prstGeom>
                              <a:solidFill>
                                <a:srgbClr val="969696">
                                  <a:alpha val="39999"/>
                                </a:srgbClr>
                              </a:solidFill>
                              <a:ln w="9525">
                                <a:noFill/>
                                <a:miter lim="800000"/>
                                <a:headEnd/>
                                <a:tailEnd/>
                              </a:ln>
                            </pic:spPr>
                          </pic:pic>
                        </a:graphicData>
                      </a:graphic>
                    </wp:anchor>
                  </w:drawing>
                </w:r>
                <w:r w:rsidR="008B4019" w:rsidRPr="00B934B2">
                  <w:rPr>
                    <w:rFonts w:ascii="Calibri" w:hAnsi="Calibri" w:cs="Arial"/>
                    <w:b/>
                    <w:smallCaps/>
                    <w:sz w:val="20"/>
                    <w:szCs w:val="20"/>
                  </w:rPr>
                  <w:t>UNIVERSITÀ DEGLI STUDI DI ROMA</w:t>
                </w:r>
              </w:p>
              <w:p w:rsidR="00845732" w:rsidRPr="00B934B2" w:rsidRDefault="008B4019" w:rsidP="00B934B2">
                <w:pPr>
                  <w:tabs>
                    <w:tab w:val="left" w:pos="8787"/>
                  </w:tabs>
                  <w:spacing w:after="0" w:line="240" w:lineRule="auto"/>
                  <w:jc w:val="center"/>
                  <w:rPr>
                    <w:rFonts w:ascii="Calibri" w:hAnsi="Calibri" w:cs="Arial"/>
                    <w:sz w:val="20"/>
                    <w:szCs w:val="20"/>
                  </w:rPr>
                </w:pPr>
                <w:r w:rsidRPr="00B934B2">
                  <w:rPr>
                    <w:rFonts w:ascii="Calibri" w:hAnsi="Calibri" w:cs="Arial"/>
                    <w:b/>
                    <w:smallCaps/>
                    <w:sz w:val="20"/>
                    <w:szCs w:val="20"/>
                  </w:rPr>
                  <w:t>“TOR VERGATA”</w:t>
                </w:r>
              </w:p>
            </w:tc>
            <w:tc>
              <w:tcPr>
                <w:tcW w:w="3433" w:type="pct"/>
                <w:tcBorders>
                  <w:top w:val="nil"/>
                  <w:left w:val="nil"/>
                  <w:bottom w:val="nil"/>
                  <w:right w:val="nil"/>
                </w:tcBorders>
                <w:shd w:val="clear" w:color="auto" w:fill="auto"/>
                <w:tcMar>
                  <w:left w:w="115" w:type="dxa"/>
                  <w:bottom w:w="115" w:type="dxa"/>
                </w:tcMar>
                <w:vAlign w:val="bottom"/>
              </w:tcPr>
              <w:p w:rsidR="00845732" w:rsidRDefault="00733584" w:rsidP="009E4876">
                <w:pPr>
                  <w:pStyle w:val="Nessunaspaziatura"/>
                  <w:ind w:left="284"/>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92D050"/>
                      <w:sz w:val="72"/>
                      <w:szCs w:val="72"/>
                    </w:rPr>
                    <w:alias w:val="Titolo"/>
                    <w:id w:val="541102321"/>
                    <w:placeholder>
                      <w:docPart w:val="126712B81BBD4EBDB67313E6A739529E"/>
                    </w:placeholder>
                    <w:dataBinding w:prefixMappings="xmlns:ns0='http://schemas.openxmlformats.org/package/2006/metadata/core-properties' xmlns:ns1='http://purl.org/dc/elements/1.1/'" w:xpath="/ns0:coreProperties[1]/ns1:title[1]" w:storeItemID="{6C3C8BC8-F283-45AE-878A-BAB7291924A1}"/>
                    <w:text/>
                  </w:sdtPr>
                  <w:sdtEndPr/>
                  <w:sdtContent>
                    <w:r w:rsidR="00115611" w:rsidRPr="002A057D">
                      <w:rPr>
                        <w:rFonts w:asciiTheme="majorHAnsi" w:eastAsiaTheme="majorEastAsia" w:hAnsiTheme="majorHAnsi" w:cstheme="majorBidi"/>
                        <w:caps/>
                        <w:color w:val="92D050"/>
                        <w:sz w:val="72"/>
                        <w:szCs w:val="72"/>
                      </w:rPr>
                      <w:t>Dipartimento di Ingegneria Industriale</w:t>
                    </w:r>
                    <w:r w:rsidR="002A057D" w:rsidRPr="002A057D">
                      <w:rPr>
                        <w:rFonts w:asciiTheme="majorHAnsi" w:eastAsiaTheme="majorEastAsia" w:hAnsiTheme="majorHAnsi" w:cstheme="majorBidi"/>
                        <w:caps/>
                        <w:color w:val="92D050"/>
                        <w:sz w:val="72"/>
                        <w:szCs w:val="72"/>
                      </w:rPr>
                      <w:t xml:space="preserve"> - Ricerca</w:t>
                    </w:r>
                  </w:sdtContent>
                </w:sdt>
              </w:p>
            </w:tc>
          </w:tr>
          <w:tr w:rsidR="002A057D" w:rsidTr="002A057D">
            <w:trPr>
              <w:jc w:val="center"/>
            </w:trPr>
            <w:tc>
              <w:tcPr>
                <w:tcW w:w="5000" w:type="pct"/>
                <w:gridSpan w:val="2"/>
                <w:tcBorders>
                  <w:top w:val="nil"/>
                  <w:left w:val="nil"/>
                  <w:bottom w:val="nil"/>
                  <w:right w:val="nil"/>
                </w:tcBorders>
                <w:shd w:val="clear" w:color="auto" w:fill="auto"/>
              </w:tcPr>
              <w:p w:rsidR="002A057D" w:rsidRDefault="002A057D"/>
              <w:p w:rsidR="002A057D" w:rsidRDefault="009E4876">
                <w:r>
                  <w:rPr>
                    <w:noProof/>
                    <w:lang w:eastAsia="it-IT"/>
                  </w:rPr>
                  <w:drawing>
                    <wp:inline distT="0" distB="0" distL="0" distR="0">
                      <wp:extent cx="2582949" cy="3371850"/>
                      <wp:effectExtent l="19050" t="0" r="7851"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83618" cy="3372723"/>
                              </a:xfrm>
                              <a:prstGeom prst="rect">
                                <a:avLst/>
                              </a:prstGeom>
                              <a:noFill/>
                              <a:ln w="9525">
                                <a:noFill/>
                                <a:miter lim="800000"/>
                                <a:headEnd/>
                                <a:tailEnd/>
                              </a:ln>
                            </pic:spPr>
                          </pic:pic>
                        </a:graphicData>
                      </a:graphic>
                    </wp:inline>
                  </w:drawing>
                </w:r>
              </w:p>
            </w:tc>
          </w:tr>
          <w:tr w:rsidR="00B934B2" w:rsidTr="00B934B2">
            <w:trPr>
              <w:trHeight w:val="864"/>
              <w:jc w:val="center"/>
            </w:trPr>
            <w:tc>
              <w:tcPr>
                <w:tcW w:w="1567" w:type="pct"/>
                <w:tcBorders>
                  <w:top w:val="nil"/>
                  <w:left w:val="nil"/>
                  <w:bottom w:val="nil"/>
                </w:tcBorders>
                <w:shd w:val="clear" w:color="auto" w:fill="DD8047" w:themeFill="accent2"/>
                <w:vAlign w:val="center"/>
              </w:tcPr>
              <w:p w:rsidR="00845732" w:rsidRDefault="00733584" w:rsidP="00366ECA">
                <w:pPr>
                  <w:pStyle w:val="Nessunaspaziatura"/>
                  <w:jc w:val="center"/>
                  <w:rPr>
                    <w:color w:val="FFFFFF" w:themeColor="background1"/>
                    <w:sz w:val="32"/>
                    <w:szCs w:val="32"/>
                  </w:rPr>
                </w:pPr>
                <w:sdt>
                  <w:sdtPr>
                    <w:rPr>
                      <w:color w:val="FF0000"/>
                      <w:sz w:val="32"/>
                      <w:szCs w:val="32"/>
                    </w:rPr>
                    <w:alias w:val="Data"/>
                    <w:id w:val="541102334"/>
                    <w:placeholder>
                      <w:docPart w:val="4B3D86B6CA5F4BFB9C4A5174B50433C5"/>
                    </w:placeholder>
                    <w:date w:fullDate="2018-04-18T00:00:00Z">
                      <w:dateFormat w:val="dd/MM/yyyy"/>
                      <w:lid w:val="it-IT"/>
                      <w:storeMappedDataAs w:val="dateTime"/>
                      <w:calendar w:val="gregorian"/>
                    </w:date>
                  </w:sdtPr>
                  <w:sdtEndPr/>
                  <w:sdtContent>
                    <w:r w:rsidR="00366ECA" w:rsidRPr="008525E6">
                      <w:rPr>
                        <w:color w:val="FF0000"/>
                        <w:sz w:val="32"/>
                        <w:szCs w:val="32"/>
                      </w:rPr>
                      <w:t>18/04/2018</w:t>
                    </w:r>
                  </w:sdtContent>
                </w:sdt>
              </w:p>
            </w:tc>
            <w:tc>
              <w:tcPr>
                <w:tcW w:w="3433" w:type="pct"/>
                <w:tcBorders>
                  <w:top w:val="nil"/>
                  <w:bottom w:val="nil"/>
                  <w:right w:val="nil"/>
                </w:tcBorders>
                <w:shd w:val="clear" w:color="auto" w:fill="94B6D2" w:themeFill="accent1"/>
                <w:tcMar>
                  <w:left w:w="216" w:type="dxa"/>
                </w:tcMar>
                <w:vAlign w:val="center"/>
              </w:tcPr>
              <w:p w:rsidR="00845732" w:rsidRDefault="00733584">
                <w:pPr>
                  <w:pStyle w:val="Nessunaspaziatura"/>
                  <w:rPr>
                    <w:color w:val="FFFFFF" w:themeColor="background1"/>
                    <w:sz w:val="40"/>
                    <w:szCs w:val="40"/>
                  </w:rPr>
                </w:pPr>
                <w:sdt>
                  <w:sdtPr>
                    <w:rPr>
                      <w:color w:val="FFFFFF" w:themeColor="background1"/>
                      <w:sz w:val="40"/>
                      <w:szCs w:val="40"/>
                    </w:rPr>
                    <w:alias w:val="Sottotitolo"/>
                    <w:id w:val="541102329"/>
                    <w:placeholder>
                      <w:docPart w:val="9D4C04031FE046EB83B5D93865050029"/>
                    </w:placeholder>
                    <w:dataBinding w:prefixMappings="xmlns:ns0='http://schemas.openxmlformats.org/package/2006/metadata/core-properties' xmlns:ns1='http://purl.org/dc/elements/1.1/'" w:xpath="/ns0:coreProperties[1]/ns1:subject[1]" w:storeItemID="{6C3C8BC8-F283-45AE-878A-BAB7291924A1}"/>
                    <w:text/>
                  </w:sdtPr>
                  <w:sdtEndPr/>
                  <w:sdtContent>
                    <w:r w:rsidR="002526D1">
                      <w:rPr>
                        <w:color w:val="FFFFFF" w:themeColor="background1"/>
                        <w:sz w:val="40"/>
                        <w:szCs w:val="40"/>
                      </w:rPr>
                      <w:t xml:space="preserve">Missione e </w:t>
                    </w:r>
                    <w:r w:rsidR="00115611" w:rsidRPr="00115611">
                      <w:rPr>
                        <w:color w:val="FFFFFF" w:themeColor="background1"/>
                        <w:sz w:val="40"/>
                        <w:szCs w:val="40"/>
                      </w:rPr>
                      <w:t>Linee Strategiche della Ricerca</w:t>
                    </w:r>
                  </w:sdtContent>
                </w:sdt>
              </w:p>
            </w:tc>
          </w:tr>
          <w:tr w:rsidR="00845732" w:rsidTr="00B934B2">
            <w:trPr>
              <w:jc w:val="center"/>
            </w:trPr>
            <w:tc>
              <w:tcPr>
                <w:tcW w:w="1567" w:type="pct"/>
                <w:tcBorders>
                  <w:top w:val="nil"/>
                  <w:left w:val="nil"/>
                  <w:bottom w:val="nil"/>
                  <w:right w:val="nil"/>
                </w:tcBorders>
                <w:shd w:val="clear" w:color="auto" w:fill="auto"/>
                <w:vAlign w:val="center"/>
              </w:tcPr>
              <w:p w:rsidR="00845732" w:rsidRDefault="00845732">
                <w:pPr>
                  <w:pStyle w:val="Nessunaspaziatura"/>
                  <w:rPr>
                    <w:color w:val="FFFFFF" w:themeColor="background1"/>
                    <w:sz w:val="36"/>
                    <w:szCs w:val="36"/>
                  </w:rPr>
                </w:pPr>
              </w:p>
            </w:tc>
            <w:tc>
              <w:tcPr>
                <w:tcW w:w="3433" w:type="pct"/>
                <w:tcBorders>
                  <w:top w:val="nil"/>
                  <w:left w:val="nil"/>
                  <w:bottom w:val="nil"/>
                  <w:right w:val="nil"/>
                </w:tcBorders>
                <w:shd w:val="clear" w:color="auto" w:fill="auto"/>
                <w:tcMar>
                  <w:top w:w="432" w:type="dxa"/>
                  <w:left w:w="216" w:type="dxa"/>
                  <w:right w:w="432" w:type="dxa"/>
                </w:tcMar>
              </w:tcPr>
              <w:p w:rsidR="008B4019" w:rsidRDefault="008B4019" w:rsidP="00B934B2">
                <w:pPr>
                  <w:pStyle w:val="Nessunaspaziatura"/>
                  <w:jc w:val="both"/>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Il documento illustra </w:t>
                </w:r>
                <w:r w:rsidR="002526D1">
                  <w:rPr>
                    <w:rFonts w:asciiTheme="majorHAnsi" w:eastAsiaTheme="majorEastAsia" w:hAnsiTheme="majorHAnsi" w:cstheme="majorBidi"/>
                    <w:sz w:val="26"/>
                    <w:szCs w:val="26"/>
                  </w:rPr>
                  <w:t xml:space="preserve">la Missione e </w:t>
                </w:r>
                <w:r>
                  <w:rPr>
                    <w:rFonts w:asciiTheme="majorHAnsi" w:eastAsiaTheme="majorEastAsia" w:hAnsiTheme="majorHAnsi" w:cstheme="majorBidi"/>
                    <w:sz w:val="26"/>
                    <w:szCs w:val="26"/>
                  </w:rPr>
                  <w:t xml:space="preserve">le Linee Strategiche della Ricerca del Dipartimento di Ingegneria Industriale. </w:t>
                </w:r>
              </w:p>
              <w:p w:rsidR="00B934B2" w:rsidRDefault="008B4019" w:rsidP="00B934B2">
                <w:pPr>
                  <w:pStyle w:val="Nessunaspaziatura"/>
                  <w:jc w:val="both"/>
                  <w:rPr>
                    <w:rFonts w:asciiTheme="majorHAnsi" w:eastAsiaTheme="majorEastAsia" w:hAnsiTheme="majorHAnsi" w:cstheme="majorBidi"/>
                    <w:sz w:val="26"/>
                    <w:szCs w:val="26"/>
                  </w:rPr>
                </w:pPr>
                <w:r>
                  <w:rPr>
                    <w:rFonts w:asciiTheme="majorHAnsi" w:eastAsiaTheme="majorEastAsia" w:hAnsiTheme="majorHAnsi" w:cstheme="majorBidi"/>
                    <w:sz w:val="26"/>
                    <w:szCs w:val="26"/>
                  </w:rPr>
                  <w:t>Vengono definiti gli obiettivi di ricerca dipartimentali, gli indicatori che misurano il raggiungimento degli obiettivi prefissati</w:t>
                </w:r>
                <w:r w:rsidR="00B934B2">
                  <w:rPr>
                    <w:rFonts w:asciiTheme="majorHAnsi" w:eastAsiaTheme="majorEastAsia" w:hAnsiTheme="majorHAnsi" w:cstheme="majorBidi"/>
                    <w:sz w:val="26"/>
                    <w:szCs w:val="26"/>
                  </w:rPr>
                  <w:t>.</w:t>
                </w:r>
              </w:p>
              <w:p w:rsidR="00845732" w:rsidRDefault="008B4019" w:rsidP="00B934B2">
                <w:pPr>
                  <w:pStyle w:val="Nessunaspaziatura"/>
                  <w:jc w:val="both"/>
                  <w:rPr>
                    <w:rFonts w:asciiTheme="majorHAnsi" w:eastAsiaTheme="majorEastAsia" w:hAnsiTheme="majorHAnsi" w:cstheme="majorBidi"/>
                    <w:sz w:val="26"/>
                    <w:szCs w:val="26"/>
                  </w:rPr>
                </w:pPr>
                <w:r>
                  <w:rPr>
                    <w:rFonts w:asciiTheme="majorHAnsi" w:eastAsiaTheme="majorEastAsia" w:hAnsiTheme="majorHAnsi" w:cstheme="majorBidi"/>
                    <w:sz w:val="26"/>
                    <w:szCs w:val="26"/>
                  </w:rPr>
                  <w:t>Viene altresì definito il criterio di monitoraggio</w:t>
                </w:r>
                <w:r w:rsidR="00B33C41">
                  <w:rPr>
                    <w:rFonts w:asciiTheme="majorHAnsi" w:eastAsiaTheme="majorEastAsia" w:hAnsiTheme="majorHAnsi" w:cstheme="majorBidi"/>
                    <w:sz w:val="26"/>
                    <w:szCs w:val="26"/>
                  </w:rPr>
                  <w:t xml:space="preserve"> annuale e triennale</w:t>
                </w:r>
                <w:r>
                  <w:rPr>
                    <w:rFonts w:asciiTheme="majorHAnsi" w:eastAsiaTheme="majorEastAsia" w:hAnsiTheme="majorHAnsi" w:cstheme="majorBidi"/>
                    <w:sz w:val="26"/>
                    <w:szCs w:val="26"/>
                  </w:rPr>
                  <w:t xml:space="preserve"> </w:t>
                </w:r>
                <w:r w:rsidR="00B934B2">
                  <w:rPr>
                    <w:rFonts w:asciiTheme="majorHAnsi" w:eastAsiaTheme="majorEastAsia" w:hAnsiTheme="majorHAnsi" w:cstheme="majorBidi"/>
                    <w:sz w:val="26"/>
                    <w:szCs w:val="26"/>
                  </w:rPr>
                  <w:t xml:space="preserve">per </w:t>
                </w:r>
                <w:r>
                  <w:rPr>
                    <w:rFonts w:asciiTheme="majorHAnsi" w:eastAsiaTheme="majorEastAsia" w:hAnsiTheme="majorHAnsi" w:cstheme="majorBidi"/>
                    <w:sz w:val="26"/>
                    <w:szCs w:val="26"/>
                  </w:rPr>
                  <w:t>verificare i risultati della ricerca dipartimentale e quindi del conseguimento degli obiettivi prefissati</w:t>
                </w:r>
              </w:p>
              <w:p w:rsidR="00845732" w:rsidRDefault="00845732">
                <w:pPr>
                  <w:pStyle w:val="Nessunaspaziatura"/>
                  <w:rPr>
                    <w:rFonts w:asciiTheme="majorHAnsi" w:eastAsiaTheme="majorEastAsia" w:hAnsiTheme="majorHAnsi" w:cstheme="majorBidi"/>
                    <w:i/>
                    <w:iCs/>
                    <w:color w:val="775F55" w:themeColor="text2"/>
                    <w:sz w:val="26"/>
                    <w:szCs w:val="26"/>
                  </w:rPr>
                </w:pPr>
              </w:p>
            </w:tc>
          </w:tr>
        </w:tbl>
        <w:p w:rsidR="00845732" w:rsidRDefault="005E5B85">
          <w:pPr>
            <w:spacing w:after="200" w:line="276" w:lineRule="auto"/>
            <w:rPr>
              <w:color w:val="EBDDC3" w:themeColor="background2"/>
            </w:rPr>
          </w:pPr>
          <w:r>
            <w:rPr>
              <w:color w:val="EBDDC3" w:themeColor="background2"/>
            </w:rPr>
            <w:br w:type="page"/>
          </w:r>
        </w:p>
      </w:sdtContent>
    </w:sdt>
    <w:sdt>
      <w:sdtPr>
        <w:rPr>
          <w:color w:val="92D050"/>
          <w:sz w:val="48"/>
          <w:szCs w:val="48"/>
        </w:rPr>
        <w:id w:val="12134752"/>
        <w:dataBinding w:prefixMappings="xmlns:ns0='http://schemas.openxmlformats.org/package/2006/metadata/core-properties' xmlns:ns1='http://purl.org/dc/elements/1.1/'" w:xpath="/ns0:coreProperties[1]/ns1:title[1]" w:storeItemID="{6C3C8BC8-F283-45AE-878A-BAB7291924A1}"/>
        <w:text/>
      </w:sdtPr>
      <w:sdtEndPr/>
      <w:sdtContent>
        <w:p w:rsidR="00845732" w:rsidRPr="0072588B" w:rsidRDefault="002A057D">
          <w:pPr>
            <w:pStyle w:val="Titolo"/>
            <w:rPr>
              <w:sz w:val="48"/>
              <w:szCs w:val="48"/>
            </w:rPr>
          </w:pPr>
          <w:r w:rsidRPr="0072588B">
            <w:rPr>
              <w:color w:val="92D050"/>
              <w:sz w:val="48"/>
              <w:szCs w:val="48"/>
            </w:rPr>
            <w:t>Dipartimento di Ingegneria Industriale - Ricerca</w:t>
          </w:r>
        </w:p>
      </w:sdtContent>
    </w:sdt>
    <w:sdt>
      <w:sdtPr>
        <w:rPr>
          <w:rFonts w:eastAsia="Times New Roman" w:cs="Arial"/>
        </w:rPr>
        <w:id w:val="219697527"/>
        <w:text/>
      </w:sdtPr>
      <w:sdtEndPr/>
      <w:sdtContent>
        <w:p w:rsidR="00845732" w:rsidRDefault="002A057D">
          <w:pPr>
            <w:pStyle w:val="Sottotitolo"/>
          </w:pPr>
          <w:r>
            <w:rPr>
              <w:rFonts w:eastAsia="Times New Roman" w:cs="Arial"/>
            </w:rPr>
            <w:t xml:space="preserve">missione e </w:t>
          </w:r>
          <w:r w:rsidR="00115611" w:rsidRPr="00115611">
            <w:rPr>
              <w:rFonts w:eastAsia="Times New Roman" w:cs="Arial"/>
            </w:rPr>
            <w:t>Linee Strategiche della Ricerca</w:t>
          </w:r>
        </w:p>
      </w:sdtContent>
    </w:sdt>
    <w:p w:rsidR="009856E0" w:rsidRDefault="009856E0" w:rsidP="0053478F">
      <w:pPr>
        <w:pStyle w:val="Titolo1"/>
        <w:rPr>
          <w:lang w:eastAsia="it-IT"/>
        </w:rPr>
      </w:pPr>
      <w:r>
        <w:rPr>
          <w:lang w:eastAsia="it-IT"/>
        </w:rPr>
        <w:t>La missione del dipartimento</w:t>
      </w:r>
    </w:p>
    <w:p w:rsidR="009856E0" w:rsidRDefault="009856E0" w:rsidP="009856E0">
      <w:pPr>
        <w:spacing w:after="0"/>
        <w:jc w:val="both"/>
        <w:rPr>
          <w:rFonts w:eastAsia="Times New Roman" w:cs="Times New Roman"/>
          <w:spacing w:val="-7"/>
          <w:sz w:val="26"/>
          <w:szCs w:val="26"/>
          <w:lang w:eastAsia="it-IT"/>
        </w:rPr>
      </w:pPr>
      <w:r w:rsidRPr="009856E0">
        <w:rPr>
          <w:rFonts w:eastAsia="Times New Roman" w:cs="Times New Roman"/>
          <w:spacing w:val="-7"/>
          <w:sz w:val="26"/>
          <w:szCs w:val="26"/>
          <w:lang w:eastAsia="it-IT"/>
        </w:rPr>
        <w:t xml:space="preserve">La missione del Dipartimento è di promuovere l’attività di ricerca </w:t>
      </w:r>
      <w:r>
        <w:rPr>
          <w:rFonts w:eastAsia="Times New Roman" w:cs="Times New Roman"/>
          <w:spacing w:val="-7"/>
          <w:sz w:val="26"/>
          <w:szCs w:val="26"/>
          <w:lang w:eastAsia="it-IT"/>
        </w:rPr>
        <w:t xml:space="preserve">nel settore dell’Ingegneria Industriale </w:t>
      </w:r>
      <w:r w:rsidRPr="009856E0">
        <w:rPr>
          <w:rFonts w:eastAsia="Times New Roman" w:cs="Times New Roman"/>
          <w:spacing w:val="-7"/>
          <w:sz w:val="26"/>
          <w:szCs w:val="26"/>
          <w:lang w:eastAsia="it-IT"/>
        </w:rPr>
        <w:t xml:space="preserve">e </w:t>
      </w:r>
      <w:r>
        <w:rPr>
          <w:rFonts w:eastAsia="Times New Roman" w:cs="Times New Roman"/>
          <w:spacing w:val="-7"/>
          <w:sz w:val="26"/>
          <w:szCs w:val="26"/>
          <w:lang w:eastAsia="it-IT"/>
        </w:rPr>
        <w:t>di favorire i</w:t>
      </w:r>
      <w:r w:rsidRPr="009856E0">
        <w:rPr>
          <w:rFonts w:eastAsia="Times New Roman" w:cs="Times New Roman"/>
          <w:spacing w:val="-7"/>
          <w:sz w:val="26"/>
          <w:szCs w:val="26"/>
          <w:lang w:eastAsia="it-IT"/>
        </w:rPr>
        <w:t>l trasferimento dei risultati d</w:t>
      </w:r>
      <w:r>
        <w:rPr>
          <w:rFonts w:eastAsia="Times New Roman" w:cs="Times New Roman"/>
          <w:spacing w:val="-7"/>
          <w:sz w:val="26"/>
          <w:szCs w:val="26"/>
          <w:lang w:eastAsia="it-IT"/>
        </w:rPr>
        <w:t>i tali attività sul territorio coinvolgendo industrie ed imprese del territorio.</w:t>
      </w:r>
    </w:p>
    <w:p w:rsidR="009856E0" w:rsidRDefault="009856E0" w:rsidP="009856E0">
      <w:pPr>
        <w:spacing w:after="0"/>
        <w:jc w:val="both"/>
        <w:rPr>
          <w:rFonts w:eastAsia="Times New Roman" w:cs="Times New Roman"/>
          <w:spacing w:val="-7"/>
          <w:sz w:val="26"/>
          <w:szCs w:val="26"/>
          <w:lang w:eastAsia="it-IT"/>
        </w:rPr>
      </w:pPr>
      <w:r w:rsidRPr="009856E0">
        <w:rPr>
          <w:rFonts w:eastAsia="Times New Roman" w:cs="Times New Roman"/>
          <w:spacing w:val="-7"/>
          <w:sz w:val="26"/>
          <w:szCs w:val="26"/>
          <w:lang w:eastAsia="it-IT"/>
        </w:rPr>
        <w:t>Le tematiche di ricerca sono sviluppate in modo interdisciplinare dai vari gruppi, sia per mezzo di un approccio teorico-numerico e di simulazione, sia avvalendosi di attività sperimentali per le quali sono disponibili laboratori</w:t>
      </w:r>
      <w:r>
        <w:rPr>
          <w:rFonts w:eastAsia="Times New Roman" w:cs="Times New Roman"/>
          <w:spacing w:val="-7"/>
          <w:sz w:val="26"/>
          <w:szCs w:val="26"/>
          <w:lang w:eastAsia="it-IT"/>
        </w:rPr>
        <w:t xml:space="preserve"> dotati di </w:t>
      </w:r>
      <w:r w:rsidRPr="009856E0">
        <w:rPr>
          <w:rFonts w:eastAsia="Times New Roman" w:cs="Times New Roman"/>
          <w:spacing w:val="-7"/>
          <w:sz w:val="26"/>
          <w:szCs w:val="26"/>
          <w:lang w:eastAsia="it-IT"/>
        </w:rPr>
        <w:t xml:space="preserve">strumenti e infrastrutture </w:t>
      </w:r>
      <w:r>
        <w:rPr>
          <w:rFonts w:eastAsia="Times New Roman" w:cs="Times New Roman"/>
          <w:spacing w:val="-7"/>
          <w:sz w:val="26"/>
          <w:szCs w:val="26"/>
          <w:lang w:eastAsia="it-IT"/>
        </w:rPr>
        <w:t>avanzati.</w:t>
      </w:r>
    </w:p>
    <w:p w:rsidR="009856E0" w:rsidRPr="009856E0" w:rsidRDefault="00CB2C81" w:rsidP="009856E0">
      <w:pPr>
        <w:spacing w:after="0"/>
        <w:jc w:val="both"/>
        <w:rPr>
          <w:rFonts w:eastAsia="Times New Roman" w:cs="Times New Roman"/>
          <w:spacing w:val="-7"/>
          <w:sz w:val="26"/>
          <w:szCs w:val="26"/>
          <w:lang w:eastAsia="it-IT"/>
        </w:rPr>
      </w:pPr>
      <w:r w:rsidRPr="00CB2C81">
        <w:rPr>
          <w:rFonts w:eastAsia="Times New Roman" w:cs="Times New Roman"/>
          <w:spacing w:val="-7"/>
          <w:sz w:val="26"/>
          <w:szCs w:val="26"/>
          <w:lang w:eastAsia="it-IT"/>
        </w:rPr>
        <w:t xml:space="preserve">Il Dipartimento </w:t>
      </w:r>
      <w:r>
        <w:rPr>
          <w:rFonts w:eastAsia="Times New Roman" w:cs="Times New Roman"/>
          <w:spacing w:val="-7"/>
          <w:sz w:val="26"/>
          <w:szCs w:val="26"/>
          <w:lang w:eastAsia="it-IT"/>
        </w:rPr>
        <w:t xml:space="preserve">promuove altresì i </w:t>
      </w:r>
      <w:r w:rsidRPr="00CB2C81">
        <w:rPr>
          <w:rFonts w:eastAsia="Times New Roman" w:cs="Times New Roman"/>
          <w:spacing w:val="-7"/>
          <w:sz w:val="26"/>
          <w:szCs w:val="26"/>
          <w:lang w:eastAsia="it-IT"/>
        </w:rPr>
        <w:t xml:space="preserve">rapporti di collaborazione con altre Università sia italiane che straniere e con Enti di Ricerca pubblici e privati. E’ sede di consorzi tra Università e aziende e di gruppi di eccellenza per lo sviluppo di competenze specifiche nei settori di avanguardia dell’Ingegneria </w:t>
      </w:r>
      <w:r>
        <w:rPr>
          <w:rFonts w:eastAsia="Times New Roman" w:cs="Times New Roman"/>
          <w:spacing w:val="-7"/>
          <w:sz w:val="26"/>
          <w:szCs w:val="26"/>
          <w:lang w:eastAsia="it-IT"/>
        </w:rPr>
        <w:t>Industriale</w:t>
      </w:r>
      <w:r w:rsidRPr="00CB2C81">
        <w:rPr>
          <w:rFonts w:eastAsia="Times New Roman" w:cs="Times New Roman"/>
          <w:spacing w:val="-7"/>
          <w:sz w:val="26"/>
          <w:szCs w:val="26"/>
          <w:lang w:eastAsia="it-IT"/>
        </w:rPr>
        <w:t>; svolge il ruolo di incubatore per la nascita di iniziative imprenditoriali (spin-off da ricerca) basate su prodotti e servizi di carattere innovativo.</w:t>
      </w:r>
    </w:p>
    <w:p w:rsidR="009856E0" w:rsidRPr="009856E0" w:rsidRDefault="009856E0" w:rsidP="009856E0">
      <w:pPr>
        <w:spacing w:after="0"/>
        <w:jc w:val="both"/>
        <w:rPr>
          <w:rFonts w:eastAsia="Times New Roman" w:cs="Times New Roman"/>
          <w:spacing w:val="-7"/>
          <w:sz w:val="26"/>
          <w:szCs w:val="26"/>
          <w:lang w:eastAsia="it-IT"/>
        </w:rPr>
      </w:pPr>
    </w:p>
    <w:p w:rsidR="0053478F" w:rsidRDefault="0053478F" w:rsidP="0053478F">
      <w:pPr>
        <w:pStyle w:val="Titolo1"/>
        <w:rPr>
          <w:rFonts w:eastAsia="Times New Roman" w:cs="Times New Roman"/>
          <w:b/>
          <w:color w:val="968C8C" w:themeColor="accent6"/>
          <w:spacing w:val="-7"/>
          <w:sz w:val="26"/>
          <w:szCs w:val="26"/>
          <w:lang w:eastAsia="it-IT"/>
        </w:rPr>
      </w:pPr>
      <w:r w:rsidRPr="0053478F">
        <w:rPr>
          <w:lang w:eastAsia="it-IT"/>
        </w:rPr>
        <w:t>Obiettivi di ricerca dipartimentali</w:t>
      </w:r>
      <w:r w:rsidRPr="0053478F">
        <w:rPr>
          <w:rFonts w:eastAsia="Times New Roman" w:cs="Times New Roman"/>
          <w:b/>
          <w:color w:val="968C8C" w:themeColor="accent6"/>
          <w:spacing w:val="-7"/>
          <w:sz w:val="26"/>
          <w:szCs w:val="26"/>
          <w:lang w:eastAsia="it-IT"/>
        </w:rPr>
        <w:t xml:space="preserve"> </w:t>
      </w:r>
    </w:p>
    <w:p w:rsidR="0053478F" w:rsidRPr="0053478F" w:rsidRDefault="0053478F" w:rsidP="0053478F">
      <w:pPr>
        <w:spacing w:after="0"/>
        <w:jc w:val="both"/>
        <w:rPr>
          <w:rFonts w:eastAsia="Times New Roman" w:cs="Times New Roman"/>
          <w:spacing w:val="-7"/>
          <w:sz w:val="26"/>
          <w:szCs w:val="26"/>
          <w:lang w:eastAsia="it-IT"/>
        </w:rPr>
      </w:pPr>
      <w:r w:rsidRPr="0053478F">
        <w:rPr>
          <w:rFonts w:eastAsia="Times New Roman" w:cs="Times New Roman"/>
          <w:spacing w:val="-7"/>
          <w:sz w:val="26"/>
          <w:szCs w:val="26"/>
          <w:lang w:eastAsia="it-IT"/>
        </w:rPr>
        <w:t>Gli obiettivi di ricerca del Dipartimento di Ingegneria Industriale sono stati definiti in accordo alle linee guida stabilite dall’Ateneo nel Piano delle Performance e in quello Strategico e considerando che l’attività di ricerca del Dipartimento di Ingegneria Industriale è incentrata su tematiche che coinvolgono, singolarmente o attraverso progetti multidisciplinari, i diversi settori scientifico disciplinari dei suoi componenti.</w:t>
      </w:r>
    </w:p>
    <w:p w:rsidR="0053478F" w:rsidRDefault="0053478F" w:rsidP="0053478F">
      <w:pPr>
        <w:spacing w:after="0"/>
        <w:jc w:val="both"/>
        <w:rPr>
          <w:rFonts w:eastAsia="Times New Roman" w:cs="Times New Roman"/>
          <w:spacing w:val="-7"/>
          <w:sz w:val="26"/>
          <w:szCs w:val="26"/>
          <w:lang w:eastAsia="it-IT"/>
        </w:rPr>
      </w:pPr>
      <w:r w:rsidRPr="0053478F">
        <w:rPr>
          <w:rFonts w:eastAsia="Times New Roman" w:cs="Times New Roman"/>
          <w:spacing w:val="-7"/>
          <w:sz w:val="26"/>
          <w:szCs w:val="26"/>
          <w:lang w:eastAsia="it-IT"/>
        </w:rPr>
        <w:t xml:space="preserve">Infatti, a gennaio 2017, nel Dipartimento di Ingegneria Industriale sono presenti 46 unità di personale docente (16 Professori di I fascia, 12 di II fascia, 17 Ricercatori di cui 5 a </w:t>
      </w:r>
      <w:proofErr w:type="spellStart"/>
      <w:r w:rsidRPr="0053478F">
        <w:rPr>
          <w:rFonts w:eastAsia="Times New Roman" w:cs="Times New Roman"/>
          <w:spacing w:val="-7"/>
          <w:sz w:val="26"/>
          <w:szCs w:val="26"/>
          <w:lang w:eastAsia="it-IT"/>
        </w:rPr>
        <w:t>t.d</w:t>
      </w:r>
      <w:proofErr w:type="spellEnd"/>
      <w:r w:rsidRPr="0053478F">
        <w:rPr>
          <w:rFonts w:eastAsia="Times New Roman" w:cs="Times New Roman"/>
          <w:spacing w:val="-7"/>
          <w:sz w:val="26"/>
          <w:szCs w:val="26"/>
          <w:lang w:eastAsia="it-IT"/>
        </w:rPr>
        <w:t xml:space="preserve">., e 1 Professore Straordinario a </w:t>
      </w:r>
      <w:proofErr w:type="spellStart"/>
      <w:r w:rsidRPr="0053478F">
        <w:rPr>
          <w:rFonts w:eastAsia="Times New Roman" w:cs="Times New Roman"/>
          <w:spacing w:val="-7"/>
          <w:sz w:val="26"/>
          <w:szCs w:val="26"/>
          <w:lang w:eastAsia="it-IT"/>
        </w:rPr>
        <w:t>t.d</w:t>
      </w:r>
      <w:proofErr w:type="spellEnd"/>
      <w:r w:rsidRPr="0053478F">
        <w:rPr>
          <w:rFonts w:eastAsia="Times New Roman" w:cs="Times New Roman"/>
          <w:spacing w:val="-7"/>
          <w:sz w:val="26"/>
          <w:szCs w:val="26"/>
          <w:lang w:eastAsia="it-IT"/>
        </w:rPr>
        <w:t>.), 15 Assegnisti e 61 Dottorandi. Fanno parte del personale tecnico ammin</w:t>
      </w:r>
      <w:r>
        <w:rPr>
          <w:rFonts w:eastAsia="Times New Roman" w:cs="Times New Roman"/>
          <w:spacing w:val="-7"/>
          <w:sz w:val="26"/>
          <w:szCs w:val="26"/>
          <w:lang w:eastAsia="it-IT"/>
        </w:rPr>
        <w:t>istrativo ulteriori 17 unità.</w:t>
      </w:r>
    </w:p>
    <w:p w:rsidR="0053478F" w:rsidRPr="008B7C80" w:rsidRDefault="0053478F" w:rsidP="0053478F">
      <w:pPr>
        <w:spacing w:after="0"/>
        <w:jc w:val="both"/>
        <w:rPr>
          <w:rFonts w:eastAsia="Times New Roman" w:cs="Times New Roman"/>
          <w:spacing w:val="-7"/>
          <w:sz w:val="26"/>
          <w:szCs w:val="26"/>
          <w:lang w:eastAsia="it-IT"/>
        </w:rPr>
      </w:pPr>
      <w:r w:rsidRPr="008B7C80">
        <w:rPr>
          <w:rFonts w:eastAsia="Times New Roman" w:cs="Times New Roman"/>
          <w:spacing w:val="-7"/>
          <w:sz w:val="26"/>
          <w:szCs w:val="26"/>
          <w:lang w:eastAsia="it-IT"/>
        </w:rPr>
        <w:t>Nel Dipartimento sono rappresentati i seguenti SSD: ING-IND/06, ING-IND/08, ING-IND/09, ING-IND/10, ING-IND/16, ING-IND/21, ING-IND/31, ING-IND/32, ING-IND/35, CHIM/07, FIS/01, FIS/03, FIS/07, IUS/</w:t>
      </w:r>
      <w:proofErr w:type="gramStart"/>
      <w:r w:rsidRPr="008B7C80">
        <w:rPr>
          <w:rFonts w:eastAsia="Times New Roman" w:cs="Times New Roman"/>
          <w:spacing w:val="-7"/>
          <w:sz w:val="26"/>
          <w:szCs w:val="26"/>
          <w:lang w:eastAsia="it-IT"/>
        </w:rPr>
        <w:t>04 ,</w:t>
      </w:r>
      <w:proofErr w:type="gramEnd"/>
      <w:r w:rsidRPr="008B7C80">
        <w:rPr>
          <w:rFonts w:eastAsia="Times New Roman" w:cs="Times New Roman"/>
          <w:spacing w:val="-7"/>
          <w:sz w:val="26"/>
          <w:szCs w:val="26"/>
          <w:lang w:eastAsia="it-IT"/>
        </w:rPr>
        <w:t xml:space="preserve"> ICAR/09 e ICAR/17.</w:t>
      </w:r>
    </w:p>
    <w:p w:rsidR="0053478F" w:rsidRPr="008B7C80" w:rsidRDefault="0053478F" w:rsidP="0053478F">
      <w:pPr>
        <w:spacing w:after="0"/>
        <w:jc w:val="both"/>
        <w:rPr>
          <w:rFonts w:eastAsia="Times New Roman" w:cs="Times New Roman"/>
          <w:spacing w:val="-7"/>
          <w:sz w:val="26"/>
          <w:szCs w:val="26"/>
          <w:lang w:eastAsia="it-IT"/>
        </w:rPr>
      </w:pPr>
    </w:p>
    <w:p w:rsidR="0053478F" w:rsidRPr="0053478F" w:rsidRDefault="0053478F" w:rsidP="0053478F">
      <w:pPr>
        <w:spacing w:after="0"/>
        <w:jc w:val="both"/>
        <w:rPr>
          <w:rFonts w:eastAsia="Times New Roman" w:cs="Times New Roman"/>
          <w:spacing w:val="-7"/>
          <w:sz w:val="26"/>
          <w:szCs w:val="26"/>
          <w:lang w:eastAsia="it-IT"/>
        </w:rPr>
      </w:pPr>
      <w:r w:rsidRPr="0053478F">
        <w:rPr>
          <w:rFonts w:eastAsia="Times New Roman" w:cs="Times New Roman"/>
          <w:spacing w:val="-7"/>
          <w:sz w:val="26"/>
          <w:szCs w:val="26"/>
          <w:lang w:eastAsia="it-IT"/>
        </w:rPr>
        <w:t xml:space="preserve">Gli obiettivi di ricerca del Dipartimento di Ingegneria Industriale sono quindi riassunti in tre principali filoni come segue e come sotto descritto anche in relazione agli specifici Obiettivi operativi e agli Indicatori di monitoraggio: </w:t>
      </w:r>
    </w:p>
    <w:p w:rsidR="0053478F" w:rsidRPr="0053478F" w:rsidRDefault="0053478F" w:rsidP="0053478F">
      <w:pPr>
        <w:pStyle w:val="Paragrafoelenco"/>
        <w:numPr>
          <w:ilvl w:val="0"/>
          <w:numId w:val="19"/>
        </w:numPr>
        <w:spacing w:after="0"/>
        <w:jc w:val="both"/>
      </w:pPr>
      <w:r w:rsidRPr="0053478F">
        <w:rPr>
          <w:rFonts w:eastAsia="Times New Roman" w:cs="Times New Roman"/>
          <w:spacing w:val="-7"/>
          <w:sz w:val="26"/>
          <w:szCs w:val="26"/>
          <w:lang w:eastAsia="it-IT"/>
        </w:rPr>
        <w:t xml:space="preserve">Sostenere e potenziare la ricerca (di base e applicata) e la produzione scientifica; </w:t>
      </w:r>
    </w:p>
    <w:p w:rsidR="0053478F" w:rsidRPr="0053478F" w:rsidRDefault="0053478F" w:rsidP="0053478F">
      <w:pPr>
        <w:pStyle w:val="Paragrafoelenco"/>
        <w:numPr>
          <w:ilvl w:val="0"/>
          <w:numId w:val="19"/>
        </w:numPr>
        <w:spacing w:after="0"/>
        <w:jc w:val="both"/>
      </w:pPr>
      <w:r w:rsidRPr="0053478F">
        <w:rPr>
          <w:rFonts w:eastAsia="Times New Roman" w:cs="Times New Roman"/>
          <w:spacing w:val="-7"/>
          <w:sz w:val="26"/>
          <w:szCs w:val="26"/>
          <w:lang w:eastAsia="it-IT"/>
        </w:rPr>
        <w:t xml:space="preserve">Rafforzare le competenze e la composizione del Dipartimento; </w:t>
      </w:r>
    </w:p>
    <w:p w:rsidR="0053478F" w:rsidRPr="0053478F" w:rsidRDefault="0053478F" w:rsidP="0053478F">
      <w:pPr>
        <w:pStyle w:val="Paragrafoelenco"/>
        <w:numPr>
          <w:ilvl w:val="0"/>
          <w:numId w:val="19"/>
        </w:numPr>
        <w:spacing w:after="0"/>
        <w:jc w:val="both"/>
      </w:pPr>
      <w:r w:rsidRPr="0053478F">
        <w:rPr>
          <w:rFonts w:eastAsia="Times New Roman" w:cs="Times New Roman"/>
          <w:spacing w:val="-7"/>
          <w:sz w:val="26"/>
          <w:szCs w:val="26"/>
          <w:lang w:eastAsia="it-IT"/>
        </w:rPr>
        <w:t>Promuovere e rafforzare i rapporti con l’esterno e l’internazionalizzazione.</w:t>
      </w:r>
    </w:p>
    <w:p w:rsidR="0053478F" w:rsidRPr="00B67AAD" w:rsidRDefault="00B33C41">
      <w:pPr>
        <w:spacing w:after="200" w:line="276" w:lineRule="auto"/>
        <w:rPr>
          <w:rFonts w:eastAsia="Times New Roman" w:cs="Times New Roman"/>
          <w:spacing w:val="-7"/>
          <w:sz w:val="26"/>
          <w:szCs w:val="26"/>
          <w:lang w:eastAsia="it-IT"/>
        </w:rPr>
      </w:pPr>
      <w:r w:rsidRPr="008B7C80">
        <w:rPr>
          <w:rFonts w:eastAsia="Times New Roman" w:cs="Times New Roman"/>
          <w:spacing w:val="-7"/>
          <w:sz w:val="26"/>
          <w:szCs w:val="26"/>
          <w:lang w:eastAsia="it-IT"/>
        </w:rPr>
        <w:t xml:space="preserve">La verifica di tali Obiettivi viene effettuata su base triennale mentre l’andamento dei vari indicatori </w:t>
      </w:r>
      <w:proofErr w:type="gramStart"/>
      <w:r w:rsidRPr="008B7C80">
        <w:rPr>
          <w:rFonts w:eastAsia="Times New Roman" w:cs="Times New Roman"/>
          <w:spacing w:val="-7"/>
          <w:sz w:val="26"/>
          <w:szCs w:val="26"/>
          <w:lang w:eastAsia="it-IT"/>
        </w:rPr>
        <w:t>viene</w:t>
      </w:r>
      <w:proofErr w:type="gramEnd"/>
      <w:r w:rsidRPr="008B7C80">
        <w:rPr>
          <w:rFonts w:eastAsia="Times New Roman" w:cs="Times New Roman"/>
          <w:spacing w:val="-7"/>
          <w:sz w:val="26"/>
          <w:szCs w:val="26"/>
          <w:lang w:eastAsia="it-IT"/>
        </w:rPr>
        <w:t xml:space="preserve"> monitorato su base annuale, producendo una specifica Relazione da discutere in sede di riunione del consiglio di </w:t>
      </w:r>
      <w:r w:rsidR="008525E6" w:rsidRPr="008B7C80">
        <w:rPr>
          <w:rFonts w:eastAsia="Times New Roman" w:cs="Times New Roman"/>
          <w:spacing w:val="-7"/>
          <w:sz w:val="26"/>
          <w:szCs w:val="26"/>
          <w:lang w:eastAsia="it-IT"/>
        </w:rPr>
        <w:t>Dipartimento, per</w:t>
      </w:r>
      <w:r w:rsidRPr="008B7C80">
        <w:rPr>
          <w:rFonts w:eastAsia="Times New Roman" w:cs="Times New Roman"/>
          <w:spacing w:val="-7"/>
          <w:sz w:val="26"/>
          <w:szCs w:val="26"/>
          <w:lang w:eastAsia="it-IT"/>
        </w:rPr>
        <w:t xml:space="preserve"> evidenziare eventuali criticità e suggerire azioni correttive.</w:t>
      </w:r>
    </w:p>
    <w:p w:rsidR="00B33C41" w:rsidRDefault="00B33C41">
      <w:pPr>
        <w:spacing w:after="200" w:line="276" w:lineRule="auto"/>
        <w:rPr>
          <w:rFonts w:eastAsia="Times New Roman" w:cs="Times New Roman"/>
          <w:spacing w:val="-7"/>
          <w:sz w:val="26"/>
          <w:szCs w:val="26"/>
          <w:lang w:eastAsia="it-IT"/>
        </w:rPr>
      </w:pPr>
    </w:p>
    <w:p w:rsidR="0053478F" w:rsidRDefault="0053478F" w:rsidP="0053478F">
      <w:pPr>
        <w:pStyle w:val="Titolo2"/>
        <w:rPr>
          <w:rFonts w:eastAsia="Times New Roman"/>
          <w:lang w:eastAsia="it-IT"/>
        </w:rPr>
      </w:pPr>
      <w:r w:rsidRPr="0053478F">
        <w:rPr>
          <w:rFonts w:eastAsia="Times New Roman"/>
          <w:lang w:eastAsia="it-IT"/>
        </w:rPr>
        <w:t>1)</w:t>
      </w:r>
      <w:r w:rsidRPr="0053478F">
        <w:rPr>
          <w:rFonts w:eastAsia="Times New Roman"/>
          <w:lang w:eastAsia="it-IT"/>
        </w:rPr>
        <w:tab/>
        <w:t xml:space="preserve">Sostenere e potenziare la ricerca (di base e applicata). </w:t>
      </w:r>
    </w:p>
    <w:p w:rsidR="0053478F" w:rsidRDefault="0053478F" w:rsidP="0053478F">
      <w:pPr>
        <w:pStyle w:val="Paragrafoelenco"/>
        <w:spacing w:after="0"/>
        <w:jc w:val="both"/>
        <w:rPr>
          <w:rFonts w:eastAsia="Times New Roman" w:cs="Times New Roman"/>
          <w:spacing w:val="-7"/>
          <w:sz w:val="26"/>
          <w:szCs w:val="26"/>
          <w:lang w:eastAsia="it-IT"/>
        </w:rPr>
      </w:pPr>
      <w:r w:rsidRPr="0053478F">
        <w:rPr>
          <w:rFonts w:eastAsia="Times New Roman" w:cs="Times New Roman"/>
          <w:spacing w:val="-7"/>
          <w:sz w:val="26"/>
          <w:szCs w:val="26"/>
          <w:lang w:eastAsia="it-IT"/>
        </w:rPr>
        <w:t xml:space="preserve">Questo obiettivo ha come finalità quella di incrementare le attività di ricerca dei professori e dei ricercatori nonché l’impatto delle loro attività sia nell’ambito della comunità scientifica che nel contesto socio-economico in cui opera il Dipartimento. Evidentemente, la ricerca di base e quella applicata operano in contesti diversi e quindi differenti dovranno essere anche gli obiettivi e gli indicatori atti a misurare l’efficacia delle strategie messe in atto. Nel primo caso (ricerca di base) si tratta dell’obiettivo principale perseguito dal sistema universitario tanto a livello di Ateneo quanto di Dipartimento, gruppo di ricerca o singolo docente. Nella determinazione e verifica degli obiettivi da raggiungere, tuttavia, non si può prescindere dalla specificità dei diversi settori scientifico-disciplinari che convivono all’interno del Dipartimento. In particolare, anche se nel Dipartimento di Ingegneria Industriale sono rappresentati quasi esclusivamente settori </w:t>
      </w:r>
      <w:proofErr w:type="spellStart"/>
      <w:r w:rsidRPr="0053478F">
        <w:rPr>
          <w:rFonts w:eastAsia="Times New Roman" w:cs="Times New Roman"/>
          <w:spacing w:val="-7"/>
          <w:sz w:val="26"/>
          <w:szCs w:val="26"/>
          <w:lang w:eastAsia="it-IT"/>
        </w:rPr>
        <w:t>bibliometrici</w:t>
      </w:r>
      <w:proofErr w:type="spellEnd"/>
      <w:r w:rsidRPr="0053478F">
        <w:rPr>
          <w:rFonts w:eastAsia="Times New Roman" w:cs="Times New Roman"/>
          <w:spacing w:val="-7"/>
          <w:sz w:val="26"/>
          <w:szCs w:val="26"/>
          <w:lang w:eastAsia="it-IT"/>
        </w:rPr>
        <w:t xml:space="preserve"> (ad eccezione di IUS/04) le discipline di base e quelle più applicative operano in contesti differenti e non sempre omogenei. Di conseguenza gli indicatori collegati alla misurazione dell’efficacia delle azioni di sostegno dovranno considerare sia i prodotti di ricerca indicizzati dalle banche dati internazionali di riferimento (</w:t>
      </w:r>
      <w:proofErr w:type="spellStart"/>
      <w:r w:rsidRPr="0053478F">
        <w:rPr>
          <w:rFonts w:eastAsia="Times New Roman" w:cs="Times New Roman"/>
          <w:spacing w:val="-7"/>
          <w:sz w:val="26"/>
          <w:szCs w:val="26"/>
          <w:lang w:eastAsia="it-IT"/>
        </w:rPr>
        <w:t>Scopus</w:t>
      </w:r>
      <w:proofErr w:type="spellEnd"/>
      <w:r w:rsidRPr="0053478F">
        <w:rPr>
          <w:rFonts w:eastAsia="Times New Roman" w:cs="Times New Roman"/>
          <w:spacing w:val="-7"/>
          <w:sz w:val="26"/>
          <w:szCs w:val="26"/>
          <w:lang w:eastAsia="it-IT"/>
        </w:rPr>
        <w:t xml:space="preserve">, </w:t>
      </w:r>
      <w:proofErr w:type="spellStart"/>
      <w:r w:rsidRPr="0053478F">
        <w:rPr>
          <w:rFonts w:eastAsia="Times New Roman" w:cs="Times New Roman"/>
          <w:spacing w:val="-7"/>
          <w:sz w:val="26"/>
          <w:szCs w:val="26"/>
          <w:lang w:eastAsia="it-IT"/>
        </w:rPr>
        <w:t>WoS</w:t>
      </w:r>
      <w:proofErr w:type="spellEnd"/>
      <w:r w:rsidRPr="0053478F">
        <w:rPr>
          <w:rFonts w:eastAsia="Times New Roman" w:cs="Times New Roman"/>
          <w:spacing w:val="-7"/>
          <w:sz w:val="26"/>
          <w:szCs w:val="26"/>
          <w:lang w:eastAsia="it-IT"/>
        </w:rPr>
        <w:t xml:space="preserve">), sia memorie presentate a congressi di riferimento dei Settori, competizioni internazionali o altre iniziative. In ogni caso, “sostenere e potenziare la ricerca di base e applicata” implicherà la messa in atto da parte del Dipartimento delle iniziative necessarie per incrementare la produzione, la qualità e la visibilità dei prodotti di ricerca e per aumentare i finanziamenti di ricerca, in particolare attraverso il successo nella presentazione di progetti su bandi competitivi in sede nazionale e internazionale. Gli indicatori di monitoraggio sono riassunti nell’elenco schematico sottostante. </w:t>
      </w:r>
    </w:p>
    <w:p w:rsidR="0053478F" w:rsidRDefault="0053478F" w:rsidP="0053478F">
      <w:pPr>
        <w:pStyle w:val="Paragrafoelenco"/>
        <w:spacing w:after="0"/>
        <w:jc w:val="both"/>
        <w:rPr>
          <w:rFonts w:eastAsia="Times New Roman" w:cs="Times New Roman"/>
          <w:spacing w:val="-7"/>
          <w:sz w:val="26"/>
          <w:szCs w:val="26"/>
          <w:lang w:eastAsia="it-IT"/>
        </w:rPr>
      </w:pPr>
      <w:r w:rsidRPr="0053478F">
        <w:rPr>
          <w:rFonts w:eastAsia="Times New Roman" w:cs="Times New Roman"/>
          <w:spacing w:val="-7"/>
          <w:sz w:val="26"/>
          <w:szCs w:val="26"/>
          <w:lang w:eastAsia="it-IT"/>
        </w:rPr>
        <w:t xml:space="preserve">Inoltre, occorre considerare che il rafforzamento della visibilità esterna del Dipartimento è una necessità ormai imprescindibile in un quadro di collaborazione tra l’Università e le realtà produttive industriali e in un quadro di sempre maggiore apertura verso l’esterno In questo contesto diventa fondamentale sviluppare politiche e azioni mirate a collaborazioni con le realtà industriali, gli enti di ricerca privati e pubblici ed agli investitori istituzionali. Ciò produrrà un circuito virtuoso il cui ritorno, economico e di immagine, può essere utilizzato per attività di ricerca e di formazione sia del personale docente che non docente. Il principale obiettivo operativo consiste quindi nel rafforzamento delle collaborazioni con imprese, centri e consorzi industriali, enti di ricerca e pubblici e privati. </w:t>
      </w:r>
    </w:p>
    <w:p w:rsidR="0053478F" w:rsidRDefault="0053478F" w:rsidP="0053478F">
      <w:pPr>
        <w:pStyle w:val="Paragrafoelenco"/>
        <w:spacing w:after="0"/>
        <w:jc w:val="both"/>
        <w:rPr>
          <w:rFonts w:eastAsia="Times New Roman" w:cs="Times New Roman"/>
          <w:spacing w:val="-7"/>
          <w:sz w:val="26"/>
          <w:szCs w:val="26"/>
          <w:lang w:eastAsia="it-IT"/>
        </w:rPr>
      </w:pPr>
      <w:r w:rsidRPr="0053478F">
        <w:rPr>
          <w:rFonts w:eastAsia="Times New Roman" w:cs="Times New Roman"/>
          <w:spacing w:val="-7"/>
          <w:sz w:val="26"/>
          <w:szCs w:val="26"/>
          <w:lang w:eastAsia="it-IT"/>
        </w:rPr>
        <w:t>Gli obiettivi operativi e gli indicatori di monitoraggio dell’efficacia delle azioni intraprese sono riassunte nell’elenco sottostante.</w:t>
      </w:r>
    </w:p>
    <w:p w:rsidR="0053478F" w:rsidRPr="0053478F" w:rsidRDefault="0053478F" w:rsidP="008B4019">
      <w:pPr>
        <w:pStyle w:val="Titolo3"/>
        <w:ind w:left="709"/>
        <w:jc w:val="both"/>
        <w:rPr>
          <w:rFonts w:eastAsia="Times New Roman"/>
          <w:sz w:val="26"/>
          <w:szCs w:val="26"/>
          <w:lang w:eastAsia="it-IT"/>
        </w:rPr>
      </w:pPr>
      <w:r w:rsidRPr="0053478F">
        <w:rPr>
          <w:rFonts w:eastAsia="Times New Roman"/>
          <w:sz w:val="26"/>
          <w:szCs w:val="26"/>
          <w:lang w:eastAsia="it-IT"/>
        </w:rPr>
        <w:t>Obiettivo operativo: aumentare la produzione, la qualità e la visi</w:t>
      </w:r>
      <w:r>
        <w:rPr>
          <w:rFonts w:eastAsia="Times New Roman"/>
          <w:sz w:val="26"/>
          <w:szCs w:val="26"/>
          <w:lang w:eastAsia="it-IT"/>
        </w:rPr>
        <w:t>bilità dei prodotti di ricerca</w:t>
      </w:r>
    </w:p>
    <w:p w:rsidR="0053478F" w:rsidRPr="0053478F" w:rsidRDefault="0053478F" w:rsidP="0053478F">
      <w:pPr>
        <w:pStyle w:val="Paragrafoelenco"/>
        <w:spacing w:after="0"/>
        <w:jc w:val="both"/>
        <w:rPr>
          <w:rFonts w:eastAsia="Times New Roman" w:cs="Times New Roman"/>
          <w:spacing w:val="-7"/>
          <w:sz w:val="26"/>
          <w:szCs w:val="26"/>
          <w:lang w:eastAsia="it-IT"/>
        </w:rPr>
      </w:pPr>
      <w:r w:rsidRPr="0053478F">
        <w:rPr>
          <w:rFonts w:eastAsia="Times New Roman" w:cs="Times New Roman"/>
          <w:spacing w:val="-7"/>
          <w:sz w:val="26"/>
          <w:szCs w:val="26"/>
          <w:lang w:eastAsia="it-IT"/>
        </w:rPr>
        <w:t xml:space="preserve">Indicatori (da incrementare): </w:t>
      </w:r>
    </w:p>
    <w:p w:rsidR="0053478F" w:rsidRPr="0053478F" w:rsidRDefault="0053478F" w:rsidP="0053478F">
      <w:pPr>
        <w:pStyle w:val="Paragrafoelenco"/>
        <w:numPr>
          <w:ilvl w:val="0"/>
          <w:numId w:val="20"/>
        </w:numPr>
        <w:spacing w:after="0"/>
        <w:jc w:val="both"/>
        <w:rPr>
          <w:rFonts w:eastAsia="Times New Roman" w:cs="Times New Roman"/>
          <w:spacing w:val="-7"/>
          <w:sz w:val="26"/>
          <w:szCs w:val="26"/>
          <w:lang w:eastAsia="it-IT"/>
        </w:rPr>
      </w:pPr>
      <w:proofErr w:type="gramStart"/>
      <w:r w:rsidRPr="0053478F">
        <w:rPr>
          <w:rFonts w:eastAsia="Times New Roman" w:cs="Times New Roman"/>
          <w:spacing w:val="-7"/>
          <w:sz w:val="26"/>
          <w:szCs w:val="26"/>
          <w:lang w:eastAsia="it-IT"/>
        </w:rPr>
        <w:t>numero</w:t>
      </w:r>
      <w:proofErr w:type="gramEnd"/>
      <w:r w:rsidRPr="0053478F">
        <w:rPr>
          <w:rFonts w:eastAsia="Times New Roman" w:cs="Times New Roman"/>
          <w:spacing w:val="-7"/>
          <w:sz w:val="26"/>
          <w:szCs w:val="26"/>
          <w:lang w:eastAsia="it-IT"/>
        </w:rPr>
        <w:t xml:space="preserve"> di prodotti di ricerca tra cui in particolare pubblicazioni su riviste indicizzate dai principali database internazionali o dotati di ISSN, monografie e saggi con ISBN, ed in generale prodotti divulgati in sedi riconosciute dai settori scientifico disciplinari; </w:t>
      </w:r>
    </w:p>
    <w:p w:rsidR="0053478F" w:rsidRPr="0053478F" w:rsidRDefault="0053478F" w:rsidP="0053478F">
      <w:pPr>
        <w:pStyle w:val="Paragrafoelenco"/>
        <w:numPr>
          <w:ilvl w:val="0"/>
          <w:numId w:val="20"/>
        </w:numPr>
        <w:spacing w:after="0"/>
        <w:jc w:val="both"/>
        <w:rPr>
          <w:rFonts w:eastAsia="Times New Roman" w:cs="Times New Roman"/>
          <w:spacing w:val="-7"/>
          <w:sz w:val="26"/>
          <w:szCs w:val="26"/>
          <w:lang w:eastAsia="it-IT"/>
        </w:rPr>
      </w:pPr>
      <w:proofErr w:type="gramStart"/>
      <w:r w:rsidRPr="0053478F">
        <w:rPr>
          <w:rFonts w:eastAsia="Times New Roman" w:cs="Times New Roman"/>
          <w:spacing w:val="-7"/>
          <w:sz w:val="26"/>
          <w:szCs w:val="26"/>
          <w:lang w:eastAsia="it-IT"/>
        </w:rPr>
        <w:t>qualità</w:t>
      </w:r>
      <w:proofErr w:type="gramEnd"/>
      <w:r w:rsidRPr="0053478F">
        <w:rPr>
          <w:rFonts w:eastAsia="Times New Roman" w:cs="Times New Roman"/>
          <w:spacing w:val="-7"/>
          <w:sz w:val="26"/>
          <w:szCs w:val="26"/>
          <w:lang w:eastAsia="it-IT"/>
        </w:rPr>
        <w:t xml:space="preserve"> e visibilità dei prodotti di ricerca valutati attraverso i fattori d’impatto della collocazione editoriale e accoglienza della comunità scientifica (numero di citazioni). </w:t>
      </w:r>
    </w:p>
    <w:p w:rsidR="0053478F" w:rsidRDefault="0053478F" w:rsidP="0053478F">
      <w:pPr>
        <w:pStyle w:val="Paragrafoelenco"/>
        <w:spacing w:after="0"/>
        <w:jc w:val="both"/>
        <w:rPr>
          <w:rFonts w:eastAsia="Times New Roman"/>
          <w:b/>
          <w:bCs/>
          <w:color w:val="000000" w:themeColor="text1"/>
          <w:spacing w:val="10"/>
          <w:sz w:val="26"/>
          <w:szCs w:val="26"/>
          <w:lang w:eastAsia="it-IT"/>
        </w:rPr>
      </w:pPr>
    </w:p>
    <w:p w:rsidR="0053478F" w:rsidRDefault="0053478F" w:rsidP="0053478F">
      <w:pPr>
        <w:pStyle w:val="Paragrafoelenco"/>
        <w:spacing w:after="0"/>
        <w:jc w:val="both"/>
        <w:rPr>
          <w:rFonts w:eastAsia="Times New Roman"/>
          <w:b/>
          <w:bCs/>
          <w:color w:val="000000" w:themeColor="text1"/>
          <w:spacing w:val="10"/>
          <w:sz w:val="26"/>
          <w:szCs w:val="26"/>
          <w:lang w:eastAsia="it-IT"/>
        </w:rPr>
      </w:pPr>
      <w:r w:rsidRPr="0053478F">
        <w:rPr>
          <w:rFonts w:eastAsia="Times New Roman"/>
          <w:b/>
          <w:bCs/>
          <w:color w:val="000000" w:themeColor="text1"/>
          <w:spacing w:val="10"/>
          <w:sz w:val="26"/>
          <w:szCs w:val="26"/>
          <w:lang w:eastAsia="it-IT"/>
        </w:rPr>
        <w:t>Obiettivo operativo: aumentare i finanzia</w:t>
      </w:r>
      <w:r>
        <w:rPr>
          <w:rFonts w:eastAsia="Times New Roman"/>
          <w:b/>
          <w:bCs/>
          <w:color w:val="000000" w:themeColor="text1"/>
          <w:spacing w:val="10"/>
          <w:sz w:val="26"/>
          <w:szCs w:val="26"/>
          <w:lang w:eastAsia="it-IT"/>
        </w:rPr>
        <w:t>menti alle attività di ricerca</w:t>
      </w:r>
    </w:p>
    <w:p w:rsidR="0053478F" w:rsidRPr="0053478F" w:rsidRDefault="0053478F" w:rsidP="0053478F">
      <w:pPr>
        <w:pStyle w:val="Paragrafoelenco"/>
        <w:spacing w:after="0"/>
        <w:jc w:val="both"/>
        <w:rPr>
          <w:rFonts w:eastAsia="Times New Roman" w:cs="Times New Roman"/>
          <w:spacing w:val="-7"/>
          <w:sz w:val="26"/>
          <w:szCs w:val="26"/>
          <w:lang w:eastAsia="it-IT"/>
        </w:rPr>
      </w:pPr>
      <w:r w:rsidRPr="0053478F">
        <w:rPr>
          <w:rFonts w:eastAsia="Times New Roman" w:cs="Times New Roman"/>
          <w:spacing w:val="-7"/>
          <w:sz w:val="26"/>
          <w:szCs w:val="26"/>
          <w:lang w:eastAsia="it-IT"/>
        </w:rPr>
        <w:t xml:space="preserve">Indicatori (da incrementare): </w:t>
      </w:r>
    </w:p>
    <w:p w:rsidR="0053478F" w:rsidRDefault="0053478F" w:rsidP="0053478F">
      <w:pPr>
        <w:pStyle w:val="Paragrafoelenco"/>
        <w:numPr>
          <w:ilvl w:val="0"/>
          <w:numId w:val="20"/>
        </w:numPr>
        <w:spacing w:after="0"/>
        <w:jc w:val="both"/>
        <w:rPr>
          <w:rFonts w:eastAsia="Times New Roman" w:cs="Times New Roman"/>
          <w:spacing w:val="-7"/>
          <w:sz w:val="26"/>
          <w:szCs w:val="26"/>
          <w:lang w:eastAsia="it-IT"/>
        </w:rPr>
      </w:pPr>
      <w:proofErr w:type="gramStart"/>
      <w:r w:rsidRPr="0053478F">
        <w:rPr>
          <w:rFonts w:eastAsia="Times New Roman" w:cs="Times New Roman"/>
          <w:spacing w:val="-7"/>
          <w:sz w:val="26"/>
          <w:szCs w:val="26"/>
          <w:lang w:eastAsia="it-IT"/>
        </w:rPr>
        <w:t>numero</w:t>
      </w:r>
      <w:proofErr w:type="gramEnd"/>
      <w:r w:rsidRPr="0053478F">
        <w:rPr>
          <w:rFonts w:eastAsia="Times New Roman" w:cs="Times New Roman"/>
          <w:spacing w:val="-7"/>
          <w:sz w:val="26"/>
          <w:szCs w:val="26"/>
          <w:lang w:eastAsia="it-IT"/>
        </w:rPr>
        <w:t xml:space="preserve"> ed entità di finanziamenti per progetti di ricerca da bandi competitivi. </w:t>
      </w:r>
    </w:p>
    <w:p w:rsidR="0053478F" w:rsidRDefault="0053478F" w:rsidP="0053478F">
      <w:pPr>
        <w:pStyle w:val="Paragrafoelenco"/>
        <w:numPr>
          <w:ilvl w:val="0"/>
          <w:numId w:val="20"/>
        </w:numPr>
        <w:spacing w:after="0"/>
        <w:jc w:val="both"/>
        <w:rPr>
          <w:rFonts w:eastAsia="Times New Roman" w:cs="Times New Roman"/>
          <w:spacing w:val="-7"/>
          <w:sz w:val="26"/>
          <w:szCs w:val="26"/>
          <w:lang w:eastAsia="it-IT"/>
        </w:rPr>
      </w:pPr>
      <w:proofErr w:type="gramStart"/>
      <w:r w:rsidRPr="0053478F">
        <w:rPr>
          <w:rFonts w:eastAsia="Times New Roman" w:cs="Times New Roman"/>
          <w:spacing w:val="-7"/>
          <w:sz w:val="26"/>
          <w:szCs w:val="26"/>
          <w:lang w:eastAsia="it-IT"/>
        </w:rPr>
        <w:t>numero</w:t>
      </w:r>
      <w:proofErr w:type="gramEnd"/>
      <w:r w:rsidRPr="0053478F">
        <w:rPr>
          <w:rFonts w:eastAsia="Times New Roman" w:cs="Times New Roman"/>
          <w:spacing w:val="-7"/>
          <w:sz w:val="26"/>
          <w:szCs w:val="26"/>
          <w:lang w:eastAsia="it-IT"/>
        </w:rPr>
        <w:t xml:space="preserve"> ed entità di finanziamenti per progetti di ricerca commissionati da enti pubblici e aziende private.</w:t>
      </w:r>
    </w:p>
    <w:p w:rsidR="0053478F" w:rsidRDefault="0053478F" w:rsidP="0053478F">
      <w:pPr>
        <w:pStyle w:val="Paragrafoelenco"/>
        <w:spacing w:after="0"/>
        <w:jc w:val="both"/>
        <w:rPr>
          <w:rFonts w:eastAsia="Times New Roman"/>
          <w:b/>
          <w:bCs/>
          <w:color w:val="000000" w:themeColor="text1"/>
          <w:spacing w:val="10"/>
          <w:sz w:val="26"/>
          <w:szCs w:val="26"/>
          <w:lang w:eastAsia="it-IT"/>
        </w:rPr>
      </w:pPr>
    </w:p>
    <w:p w:rsidR="0053478F" w:rsidRPr="0053478F" w:rsidRDefault="0053478F" w:rsidP="0053478F">
      <w:pPr>
        <w:pStyle w:val="Paragrafoelenco"/>
        <w:spacing w:after="0"/>
        <w:jc w:val="both"/>
        <w:rPr>
          <w:rFonts w:eastAsia="Times New Roman"/>
          <w:b/>
          <w:bCs/>
          <w:color w:val="000000" w:themeColor="text1"/>
          <w:spacing w:val="10"/>
          <w:sz w:val="26"/>
          <w:szCs w:val="26"/>
          <w:lang w:eastAsia="it-IT"/>
        </w:rPr>
      </w:pPr>
      <w:r w:rsidRPr="0053478F">
        <w:rPr>
          <w:rFonts w:eastAsia="Times New Roman"/>
          <w:b/>
          <w:bCs/>
          <w:color w:val="000000" w:themeColor="text1"/>
          <w:spacing w:val="10"/>
          <w:sz w:val="26"/>
          <w:szCs w:val="26"/>
          <w:lang w:eastAsia="it-IT"/>
        </w:rPr>
        <w:t>Obiettivo operativo: Promuovere e rafforzare i rapporti con l’esterno</w:t>
      </w:r>
    </w:p>
    <w:p w:rsidR="0053478F" w:rsidRDefault="0053478F" w:rsidP="0053478F">
      <w:pPr>
        <w:pStyle w:val="Paragrafoelenco"/>
        <w:spacing w:after="0"/>
        <w:jc w:val="both"/>
        <w:rPr>
          <w:rFonts w:eastAsia="Times New Roman" w:cs="Times New Roman"/>
          <w:spacing w:val="-7"/>
          <w:sz w:val="26"/>
          <w:szCs w:val="26"/>
          <w:lang w:eastAsia="it-IT"/>
        </w:rPr>
      </w:pPr>
      <w:r w:rsidRPr="0053478F">
        <w:rPr>
          <w:rFonts w:eastAsia="Times New Roman" w:cs="Times New Roman"/>
          <w:spacing w:val="-7"/>
          <w:sz w:val="26"/>
          <w:szCs w:val="26"/>
          <w:lang w:eastAsia="it-IT"/>
        </w:rPr>
        <w:t xml:space="preserve">Indicatori (da incrementare): </w:t>
      </w:r>
    </w:p>
    <w:p w:rsidR="0053478F" w:rsidRPr="0053478F" w:rsidRDefault="0053478F" w:rsidP="0053478F">
      <w:pPr>
        <w:pStyle w:val="Paragrafoelenco"/>
        <w:numPr>
          <w:ilvl w:val="0"/>
          <w:numId w:val="20"/>
        </w:numPr>
        <w:spacing w:after="0"/>
        <w:jc w:val="both"/>
        <w:rPr>
          <w:rFonts w:eastAsia="Times New Roman" w:cs="Times New Roman"/>
          <w:spacing w:val="-7"/>
          <w:sz w:val="26"/>
          <w:szCs w:val="26"/>
          <w:lang w:eastAsia="it-IT"/>
        </w:rPr>
      </w:pPr>
      <w:proofErr w:type="gramStart"/>
      <w:r w:rsidRPr="0053478F">
        <w:rPr>
          <w:rFonts w:eastAsia="Times New Roman" w:cs="Times New Roman"/>
          <w:spacing w:val="-7"/>
          <w:sz w:val="26"/>
          <w:szCs w:val="26"/>
          <w:lang w:eastAsia="it-IT"/>
        </w:rPr>
        <w:t>numero</w:t>
      </w:r>
      <w:proofErr w:type="gramEnd"/>
      <w:r w:rsidRPr="0053478F">
        <w:rPr>
          <w:rFonts w:eastAsia="Times New Roman" w:cs="Times New Roman"/>
          <w:spacing w:val="-7"/>
          <w:sz w:val="26"/>
          <w:szCs w:val="26"/>
          <w:lang w:eastAsia="it-IT"/>
        </w:rPr>
        <w:t xml:space="preserve"> di collaborazioni con enti di ricerca pubblici e privati;.</w:t>
      </w:r>
    </w:p>
    <w:p w:rsidR="0053478F" w:rsidRPr="0053478F" w:rsidRDefault="0053478F" w:rsidP="0053478F">
      <w:pPr>
        <w:pStyle w:val="Paragrafoelenco"/>
        <w:numPr>
          <w:ilvl w:val="0"/>
          <w:numId w:val="20"/>
        </w:numPr>
        <w:spacing w:after="0"/>
        <w:jc w:val="both"/>
        <w:rPr>
          <w:rFonts w:eastAsia="Times New Roman" w:cs="Times New Roman"/>
          <w:spacing w:val="-7"/>
          <w:sz w:val="26"/>
          <w:szCs w:val="26"/>
          <w:lang w:eastAsia="it-IT"/>
        </w:rPr>
      </w:pPr>
      <w:proofErr w:type="gramStart"/>
      <w:r w:rsidRPr="0053478F">
        <w:rPr>
          <w:rFonts w:eastAsia="Times New Roman" w:cs="Times New Roman"/>
          <w:spacing w:val="-7"/>
          <w:sz w:val="26"/>
          <w:szCs w:val="26"/>
          <w:lang w:eastAsia="it-IT"/>
        </w:rPr>
        <w:t>numero</w:t>
      </w:r>
      <w:proofErr w:type="gramEnd"/>
      <w:r w:rsidRPr="0053478F">
        <w:rPr>
          <w:rFonts w:eastAsia="Times New Roman" w:cs="Times New Roman"/>
          <w:spacing w:val="-7"/>
          <w:sz w:val="26"/>
          <w:szCs w:val="26"/>
          <w:lang w:eastAsia="it-IT"/>
        </w:rPr>
        <w:t xml:space="preserve"> di collaborazioni con aziende pubbliche e private. </w:t>
      </w:r>
    </w:p>
    <w:p w:rsidR="0053478F" w:rsidRDefault="0053478F">
      <w:pPr>
        <w:spacing w:after="200" w:line="276" w:lineRule="auto"/>
        <w:rPr>
          <w:rFonts w:eastAsia="Times New Roman" w:cs="Times New Roman"/>
          <w:b/>
          <w:color w:val="968C8C" w:themeColor="accent6"/>
          <w:spacing w:val="-7"/>
          <w:sz w:val="26"/>
          <w:szCs w:val="26"/>
          <w:lang w:eastAsia="it-IT"/>
        </w:rPr>
      </w:pPr>
      <w:r>
        <w:rPr>
          <w:rFonts w:eastAsia="Times New Roman" w:cs="Times New Roman"/>
          <w:b/>
          <w:color w:val="968C8C" w:themeColor="accent6"/>
          <w:spacing w:val="-7"/>
          <w:sz w:val="26"/>
          <w:szCs w:val="26"/>
          <w:lang w:eastAsia="it-IT"/>
        </w:rPr>
        <w:br w:type="page"/>
      </w:r>
    </w:p>
    <w:p w:rsidR="0053478F" w:rsidRPr="0053478F" w:rsidRDefault="0053478F" w:rsidP="0053478F">
      <w:pPr>
        <w:pStyle w:val="Titolo2"/>
        <w:rPr>
          <w:rFonts w:eastAsia="Times New Roman"/>
          <w:lang w:eastAsia="it-IT"/>
        </w:rPr>
      </w:pPr>
      <w:r w:rsidRPr="0053478F">
        <w:rPr>
          <w:rFonts w:eastAsia="Times New Roman"/>
          <w:lang w:eastAsia="it-IT"/>
        </w:rPr>
        <w:lastRenderedPageBreak/>
        <w:t>2)</w:t>
      </w:r>
      <w:r w:rsidRPr="0053478F">
        <w:rPr>
          <w:rFonts w:eastAsia="Times New Roman"/>
          <w:lang w:eastAsia="it-IT"/>
        </w:rPr>
        <w:tab/>
        <w:t>Rafforzare le competenze e la composizione del Dipartimento.</w:t>
      </w:r>
    </w:p>
    <w:p w:rsidR="0053478F" w:rsidRDefault="0053478F" w:rsidP="0053478F">
      <w:pPr>
        <w:pStyle w:val="Paragrafoelenco"/>
        <w:spacing w:after="0"/>
        <w:jc w:val="both"/>
        <w:rPr>
          <w:rFonts w:eastAsia="Times New Roman" w:cs="Times New Roman"/>
          <w:spacing w:val="-7"/>
          <w:sz w:val="26"/>
          <w:szCs w:val="26"/>
          <w:lang w:eastAsia="it-IT"/>
        </w:rPr>
      </w:pPr>
      <w:r w:rsidRPr="0053478F">
        <w:rPr>
          <w:rFonts w:eastAsia="Times New Roman" w:cs="Times New Roman"/>
          <w:spacing w:val="-7"/>
          <w:sz w:val="26"/>
          <w:szCs w:val="26"/>
          <w:lang w:eastAsia="it-IT"/>
        </w:rPr>
        <w:t xml:space="preserve">A partire dall’anno 2012 il Dipartimento di Ingegneria Industriale ha affrontato una fase di profonda trasformazione con una parte dei docenti e dei tecnici che ha abbandonato il Dipartimento mentre nuovi docenti sono stati accolti. Superate le difficoltà iniziali e consolidato numericamente il Dipartimento questo evento è stato colto come un’opportunità che oltre a consentire il consolidamento delle competenze interne, permettesse di acquisirne di nuove. Tutto ciò ha comportato un miglioramento delle attività di ricerca, sia per l’apporto di idee nuove competenze sia per le collaborazioni possibili in nuovi settori. Data l’estrema positività di questa esperienza il Dipartimento si è posto come obiettivo strategico per i prossimi anni l’acquisizione di nuovi docenti, provenienti da settori scientifico disciplinari diversi da quelli già esistenti ma complementari, che permettano di ampliare ulteriormente le competenze disponibili. Un Dipartimento votato all’innovazione ed all’alta qualità della ricerca di base </w:t>
      </w:r>
      <w:proofErr w:type="spellStart"/>
      <w:r w:rsidRPr="0053478F">
        <w:rPr>
          <w:rFonts w:eastAsia="Times New Roman" w:cs="Times New Roman"/>
          <w:spacing w:val="-7"/>
          <w:sz w:val="26"/>
          <w:szCs w:val="26"/>
          <w:lang w:eastAsia="it-IT"/>
        </w:rPr>
        <w:t>ed</w:t>
      </w:r>
      <w:proofErr w:type="spellEnd"/>
      <w:r w:rsidRPr="0053478F">
        <w:rPr>
          <w:rFonts w:eastAsia="Times New Roman" w:cs="Times New Roman"/>
          <w:spacing w:val="-7"/>
          <w:sz w:val="26"/>
          <w:szCs w:val="26"/>
          <w:lang w:eastAsia="it-IT"/>
        </w:rPr>
        <w:t xml:space="preserve"> applicata non può perseguire questi obiettivi senza prevedere l’immissione nel corpo docente anche di giovani ricercatori caratterizzati dall’entusiasmo e la freschezza di idee che risulta meno accentuata nei docenti con più anzianità. Questa esigenza, purtroppo, si scontra con le croniche difficoltà economiche degli Atenei e l’assenza di finanziamenti pubblici per l’assunzione di giovani ricercatori. A tal fine il Dipartimento si impegnerà a reperire risorse finanziarie provenienti da bandi competitivi e terza missione per il reclutamento di giovani ricercatori. </w:t>
      </w:r>
    </w:p>
    <w:p w:rsidR="008B4019" w:rsidRDefault="008B4019" w:rsidP="0053478F">
      <w:pPr>
        <w:pStyle w:val="Paragrafoelenco"/>
        <w:spacing w:after="0"/>
        <w:jc w:val="both"/>
        <w:rPr>
          <w:rFonts w:eastAsia="Times New Roman" w:cs="Times New Roman"/>
          <w:spacing w:val="-7"/>
          <w:sz w:val="26"/>
          <w:szCs w:val="26"/>
          <w:lang w:eastAsia="it-IT"/>
        </w:rPr>
      </w:pPr>
    </w:p>
    <w:p w:rsidR="008B4019" w:rsidRPr="008B4019" w:rsidRDefault="0053478F" w:rsidP="008B4019">
      <w:pPr>
        <w:pStyle w:val="Titolo3"/>
        <w:ind w:left="709"/>
        <w:jc w:val="both"/>
        <w:rPr>
          <w:rFonts w:eastAsia="Times New Roman"/>
          <w:sz w:val="26"/>
          <w:szCs w:val="26"/>
          <w:lang w:eastAsia="it-IT"/>
        </w:rPr>
      </w:pPr>
      <w:r w:rsidRPr="008B4019">
        <w:rPr>
          <w:rFonts w:eastAsia="Times New Roman"/>
          <w:sz w:val="26"/>
          <w:szCs w:val="26"/>
          <w:lang w:eastAsia="it-IT"/>
        </w:rPr>
        <w:t>Obiettivo operativo: rafforzare le competenze e l</w:t>
      </w:r>
      <w:r w:rsidR="008B4019">
        <w:rPr>
          <w:rFonts w:eastAsia="Times New Roman"/>
          <w:sz w:val="26"/>
          <w:szCs w:val="26"/>
          <w:lang w:eastAsia="it-IT"/>
        </w:rPr>
        <w:t>a composizione del Dipartimento</w:t>
      </w:r>
    </w:p>
    <w:p w:rsidR="008B4019" w:rsidRPr="008B4019" w:rsidRDefault="0053478F" w:rsidP="008B4019">
      <w:pPr>
        <w:pStyle w:val="Paragrafoelenco"/>
        <w:spacing w:after="0"/>
        <w:jc w:val="both"/>
        <w:rPr>
          <w:rFonts w:eastAsia="Times New Roman" w:cs="Times New Roman"/>
          <w:spacing w:val="-7"/>
          <w:sz w:val="26"/>
          <w:szCs w:val="26"/>
          <w:lang w:eastAsia="it-IT"/>
        </w:rPr>
      </w:pPr>
      <w:r w:rsidRPr="008B4019">
        <w:rPr>
          <w:rFonts w:eastAsia="Times New Roman" w:cs="Times New Roman"/>
          <w:spacing w:val="-7"/>
          <w:sz w:val="26"/>
          <w:szCs w:val="26"/>
          <w:lang w:eastAsia="it-IT"/>
        </w:rPr>
        <w:t>Indicatori (da incrementare):</w:t>
      </w:r>
    </w:p>
    <w:p w:rsidR="008B4019" w:rsidRPr="008B4019" w:rsidRDefault="0053478F" w:rsidP="008B4019">
      <w:pPr>
        <w:pStyle w:val="Paragrafoelenco"/>
        <w:numPr>
          <w:ilvl w:val="0"/>
          <w:numId w:val="20"/>
        </w:numPr>
        <w:spacing w:after="0"/>
        <w:jc w:val="both"/>
        <w:rPr>
          <w:rFonts w:eastAsia="Times New Roman" w:cs="Times New Roman"/>
          <w:spacing w:val="-7"/>
          <w:sz w:val="26"/>
          <w:szCs w:val="26"/>
          <w:lang w:eastAsia="it-IT"/>
        </w:rPr>
      </w:pPr>
      <w:proofErr w:type="gramStart"/>
      <w:r w:rsidRPr="008B4019">
        <w:rPr>
          <w:rFonts w:eastAsia="Times New Roman" w:cs="Times New Roman"/>
          <w:spacing w:val="-7"/>
          <w:sz w:val="26"/>
          <w:szCs w:val="26"/>
          <w:lang w:eastAsia="it-IT"/>
        </w:rPr>
        <w:t>numero</w:t>
      </w:r>
      <w:proofErr w:type="gramEnd"/>
      <w:r w:rsidRPr="008B4019">
        <w:rPr>
          <w:rFonts w:eastAsia="Times New Roman" w:cs="Times New Roman"/>
          <w:spacing w:val="-7"/>
          <w:sz w:val="26"/>
          <w:szCs w:val="26"/>
          <w:lang w:eastAsia="it-IT"/>
        </w:rPr>
        <w:t xml:space="preserve"> dei docenti afferenti al Dipartimento; </w:t>
      </w:r>
    </w:p>
    <w:p w:rsidR="008B4019" w:rsidRPr="008B4019" w:rsidRDefault="0053478F" w:rsidP="008B4019">
      <w:pPr>
        <w:pStyle w:val="Paragrafoelenco"/>
        <w:numPr>
          <w:ilvl w:val="0"/>
          <w:numId w:val="20"/>
        </w:numPr>
        <w:spacing w:after="0"/>
        <w:jc w:val="both"/>
        <w:rPr>
          <w:rFonts w:eastAsia="Times New Roman" w:cs="Times New Roman"/>
          <w:spacing w:val="-7"/>
          <w:sz w:val="26"/>
          <w:szCs w:val="26"/>
          <w:lang w:eastAsia="it-IT"/>
        </w:rPr>
      </w:pPr>
      <w:proofErr w:type="gramStart"/>
      <w:r w:rsidRPr="008B4019">
        <w:rPr>
          <w:rFonts w:eastAsia="Times New Roman" w:cs="Times New Roman"/>
          <w:spacing w:val="-7"/>
          <w:sz w:val="26"/>
          <w:szCs w:val="26"/>
          <w:lang w:eastAsia="it-IT"/>
        </w:rPr>
        <w:t>numero</w:t>
      </w:r>
      <w:proofErr w:type="gramEnd"/>
      <w:r w:rsidRPr="008B4019">
        <w:rPr>
          <w:rFonts w:eastAsia="Times New Roman" w:cs="Times New Roman"/>
          <w:spacing w:val="-7"/>
          <w:sz w:val="26"/>
          <w:szCs w:val="26"/>
          <w:lang w:eastAsia="it-IT"/>
        </w:rPr>
        <w:t xml:space="preserve"> dei Settori Scientifico Disciplinari rappresentati nel Dipartimento; </w:t>
      </w:r>
    </w:p>
    <w:p w:rsidR="008B4019" w:rsidRDefault="0053478F" w:rsidP="008B4019">
      <w:pPr>
        <w:pStyle w:val="Paragrafoelenco"/>
        <w:numPr>
          <w:ilvl w:val="0"/>
          <w:numId w:val="20"/>
        </w:numPr>
        <w:spacing w:after="0"/>
        <w:jc w:val="both"/>
        <w:rPr>
          <w:rFonts w:eastAsia="Times New Roman" w:cs="Times New Roman"/>
          <w:spacing w:val="-7"/>
          <w:sz w:val="26"/>
          <w:szCs w:val="26"/>
          <w:lang w:eastAsia="it-IT"/>
        </w:rPr>
      </w:pPr>
      <w:proofErr w:type="gramStart"/>
      <w:r w:rsidRPr="008B4019">
        <w:rPr>
          <w:rFonts w:eastAsia="Times New Roman" w:cs="Times New Roman"/>
          <w:spacing w:val="-7"/>
          <w:sz w:val="26"/>
          <w:szCs w:val="26"/>
          <w:lang w:eastAsia="it-IT"/>
        </w:rPr>
        <w:t>numero</w:t>
      </w:r>
      <w:proofErr w:type="gramEnd"/>
      <w:r w:rsidRPr="008B4019">
        <w:rPr>
          <w:rFonts w:eastAsia="Times New Roman" w:cs="Times New Roman"/>
          <w:spacing w:val="-7"/>
          <w:sz w:val="26"/>
          <w:szCs w:val="26"/>
          <w:lang w:eastAsia="it-IT"/>
        </w:rPr>
        <w:t xml:space="preserve"> di giovani ricercatori immessi tra i docenti del Dipartimento e finanziati (o cofinanziati) con risorse esterne.</w:t>
      </w:r>
    </w:p>
    <w:p w:rsidR="008B4019" w:rsidRDefault="008B4019">
      <w:pPr>
        <w:spacing w:after="200" w:line="276" w:lineRule="auto"/>
        <w:rPr>
          <w:rFonts w:eastAsia="Times New Roman" w:cs="Times New Roman"/>
          <w:spacing w:val="-7"/>
          <w:sz w:val="26"/>
          <w:szCs w:val="26"/>
          <w:lang w:eastAsia="it-IT"/>
        </w:rPr>
      </w:pPr>
      <w:r>
        <w:rPr>
          <w:rFonts w:eastAsia="Times New Roman" w:cs="Times New Roman"/>
          <w:spacing w:val="-7"/>
          <w:sz w:val="26"/>
          <w:szCs w:val="26"/>
          <w:lang w:eastAsia="it-IT"/>
        </w:rPr>
        <w:br w:type="page"/>
      </w:r>
    </w:p>
    <w:p w:rsidR="008B4019" w:rsidRPr="008B4019" w:rsidRDefault="0053478F" w:rsidP="008B4019">
      <w:pPr>
        <w:pStyle w:val="Titolo2"/>
        <w:rPr>
          <w:rFonts w:eastAsia="Times New Roman"/>
          <w:lang w:eastAsia="it-IT"/>
        </w:rPr>
      </w:pPr>
      <w:r w:rsidRPr="008B4019">
        <w:rPr>
          <w:rFonts w:eastAsia="Times New Roman"/>
          <w:lang w:eastAsia="it-IT"/>
        </w:rPr>
        <w:lastRenderedPageBreak/>
        <w:t>3)</w:t>
      </w:r>
      <w:r w:rsidRPr="008B4019">
        <w:rPr>
          <w:rFonts w:eastAsia="Times New Roman"/>
          <w:lang w:eastAsia="it-IT"/>
        </w:rPr>
        <w:tab/>
        <w:t>Promuovere e rafforzare l’internazionalizzazione</w:t>
      </w:r>
    </w:p>
    <w:p w:rsidR="008B4019" w:rsidRDefault="0053478F" w:rsidP="008B4019">
      <w:pPr>
        <w:pStyle w:val="Paragrafoelenco"/>
        <w:spacing w:after="0"/>
        <w:jc w:val="both"/>
        <w:rPr>
          <w:rFonts w:eastAsia="Times New Roman" w:cs="Times New Roman"/>
          <w:spacing w:val="-7"/>
          <w:sz w:val="26"/>
          <w:szCs w:val="26"/>
          <w:lang w:eastAsia="it-IT"/>
        </w:rPr>
      </w:pPr>
      <w:r w:rsidRPr="008B4019">
        <w:rPr>
          <w:rFonts w:eastAsia="Times New Roman" w:cs="Times New Roman"/>
          <w:spacing w:val="-7"/>
          <w:sz w:val="26"/>
          <w:szCs w:val="26"/>
          <w:lang w:eastAsia="it-IT"/>
        </w:rPr>
        <w:t xml:space="preserve">L’Università di Roma "Tor Vergata" ha una spiccata vocazione internazionale, tanto nella ricerca quanto nella didattica, ed il Dipartimento di Ingegneria Industriale metterà in atto delle iniziative per favorire ulteriormente la mobilità di studenti e docenti in ambito internazionale. Lo scambio tra persone di Atenei di diverse nazioni è, infatti, è uno dei maggiori strumenti di valorizzazione delle competenze e di apertura verso nuove realtà organizzative e produttive. Il Dipartimento di Ingegneria Industriale, in linea con la strategia dell’Ateneo, sposa pienamente l’obiettivo dell’internazionalizzazione e lo precisa maggiormente in diversi sotto-obiettivi operativi riassunti nella tabella riportata di seguito. Il soddisfacimento di questi obiettivi comporterà una crescita nel numero di docenti stranieri che visiteranno il nostro Dipartimento sia per brevi collaborazioni, sia per periodi più lunghi, possibilmente anche includendo in incarico di insegnamento in uno dei corsi tenuti in inglese. Verrà incentivata anche la visita dei docenti del Dipartimento verso università straniere. Anche per gli studenti, sia dei corsi di laurea che di Dottorato, verrà favorito un simile scambio con periodi di studio di un semestre o di un anno. Infine, verrà monitorata e migliorata l’internazionalizzazione della ricerca aumentando il numero di pubblicazioni con almeno un coautore straniero. </w:t>
      </w:r>
    </w:p>
    <w:p w:rsidR="008B4019" w:rsidRDefault="008B4019" w:rsidP="008B4019">
      <w:pPr>
        <w:pStyle w:val="Paragrafoelenco"/>
        <w:spacing w:after="0"/>
        <w:jc w:val="both"/>
        <w:rPr>
          <w:rFonts w:eastAsia="Times New Roman" w:cs="Times New Roman"/>
          <w:spacing w:val="-7"/>
          <w:sz w:val="26"/>
          <w:szCs w:val="26"/>
          <w:lang w:eastAsia="it-IT"/>
        </w:rPr>
      </w:pPr>
    </w:p>
    <w:p w:rsidR="008B4019" w:rsidRPr="008B4019" w:rsidRDefault="0053478F" w:rsidP="008B4019">
      <w:pPr>
        <w:pStyle w:val="Titolo3"/>
        <w:ind w:left="709"/>
        <w:jc w:val="both"/>
        <w:rPr>
          <w:rFonts w:eastAsia="Times New Roman"/>
          <w:sz w:val="26"/>
          <w:szCs w:val="26"/>
          <w:lang w:eastAsia="it-IT"/>
        </w:rPr>
      </w:pPr>
      <w:r w:rsidRPr="008B4019">
        <w:rPr>
          <w:rFonts w:eastAsia="Times New Roman"/>
          <w:sz w:val="26"/>
          <w:szCs w:val="26"/>
          <w:lang w:eastAsia="it-IT"/>
        </w:rPr>
        <w:t>Obiettivo operativo: promuovere e rafforzare l’internazionalizzazione</w:t>
      </w:r>
    </w:p>
    <w:p w:rsidR="008B4019" w:rsidRPr="008B4019" w:rsidRDefault="0053478F" w:rsidP="008B4019">
      <w:pPr>
        <w:pStyle w:val="Paragrafoelenco"/>
        <w:spacing w:after="0"/>
        <w:jc w:val="both"/>
        <w:rPr>
          <w:rFonts w:eastAsia="Times New Roman" w:cs="Times New Roman"/>
          <w:spacing w:val="-7"/>
          <w:sz w:val="26"/>
          <w:szCs w:val="26"/>
          <w:lang w:eastAsia="it-IT"/>
        </w:rPr>
      </w:pPr>
      <w:r w:rsidRPr="008B4019">
        <w:rPr>
          <w:rFonts w:eastAsia="Times New Roman" w:cs="Times New Roman"/>
          <w:spacing w:val="-7"/>
          <w:sz w:val="26"/>
          <w:szCs w:val="26"/>
          <w:lang w:eastAsia="it-IT"/>
        </w:rPr>
        <w:t>Indicatori (da incrementare):</w:t>
      </w:r>
    </w:p>
    <w:p w:rsidR="008B4019" w:rsidRPr="008B4019" w:rsidRDefault="0053478F" w:rsidP="008B4019">
      <w:pPr>
        <w:pStyle w:val="Paragrafoelenco"/>
        <w:numPr>
          <w:ilvl w:val="0"/>
          <w:numId w:val="20"/>
        </w:numPr>
        <w:spacing w:after="0"/>
        <w:jc w:val="both"/>
        <w:rPr>
          <w:rFonts w:eastAsia="Times New Roman" w:cs="Times New Roman"/>
          <w:spacing w:val="-7"/>
          <w:sz w:val="26"/>
          <w:szCs w:val="26"/>
          <w:lang w:eastAsia="it-IT"/>
        </w:rPr>
      </w:pPr>
      <w:proofErr w:type="gramStart"/>
      <w:r w:rsidRPr="008B4019">
        <w:rPr>
          <w:rFonts w:eastAsia="Times New Roman" w:cs="Times New Roman"/>
          <w:spacing w:val="-7"/>
          <w:sz w:val="26"/>
          <w:szCs w:val="26"/>
          <w:lang w:eastAsia="it-IT"/>
        </w:rPr>
        <w:t>numero</w:t>
      </w:r>
      <w:proofErr w:type="gramEnd"/>
      <w:r w:rsidRPr="008B4019">
        <w:rPr>
          <w:rFonts w:eastAsia="Times New Roman" w:cs="Times New Roman"/>
          <w:spacing w:val="-7"/>
          <w:sz w:val="26"/>
          <w:szCs w:val="26"/>
          <w:lang w:eastAsia="it-IT"/>
        </w:rPr>
        <w:t xml:space="preserve"> di seminari scientifici ed incontri org</w:t>
      </w:r>
      <w:r w:rsidR="008B4019">
        <w:rPr>
          <w:rFonts w:eastAsia="Times New Roman" w:cs="Times New Roman"/>
          <w:spacing w:val="-7"/>
          <w:sz w:val="26"/>
          <w:szCs w:val="26"/>
          <w:lang w:eastAsia="it-IT"/>
        </w:rPr>
        <w:t>anizzati con docenti stranieri</w:t>
      </w:r>
    </w:p>
    <w:p w:rsidR="008B4019" w:rsidRPr="008B4019" w:rsidRDefault="0053478F" w:rsidP="008B4019">
      <w:pPr>
        <w:pStyle w:val="Paragrafoelenco"/>
        <w:numPr>
          <w:ilvl w:val="0"/>
          <w:numId w:val="20"/>
        </w:numPr>
        <w:spacing w:after="0"/>
        <w:jc w:val="both"/>
        <w:rPr>
          <w:rFonts w:eastAsia="Times New Roman" w:cs="Times New Roman"/>
          <w:spacing w:val="-7"/>
          <w:sz w:val="26"/>
          <w:szCs w:val="26"/>
          <w:lang w:eastAsia="it-IT"/>
        </w:rPr>
      </w:pPr>
      <w:proofErr w:type="gramStart"/>
      <w:r w:rsidRPr="008B4019">
        <w:rPr>
          <w:rFonts w:eastAsia="Times New Roman" w:cs="Times New Roman"/>
          <w:spacing w:val="-7"/>
          <w:sz w:val="26"/>
          <w:szCs w:val="26"/>
          <w:lang w:eastAsia="it-IT"/>
        </w:rPr>
        <w:t>numero</w:t>
      </w:r>
      <w:proofErr w:type="gramEnd"/>
      <w:r w:rsidRPr="008B4019">
        <w:rPr>
          <w:rFonts w:eastAsia="Times New Roman" w:cs="Times New Roman"/>
          <w:spacing w:val="-7"/>
          <w:sz w:val="26"/>
          <w:szCs w:val="26"/>
          <w:lang w:eastAsia="it-IT"/>
        </w:rPr>
        <w:t xml:space="preserve"> e durata di visite di docenti st</w:t>
      </w:r>
      <w:r w:rsidR="008B4019">
        <w:rPr>
          <w:rFonts w:eastAsia="Times New Roman" w:cs="Times New Roman"/>
          <w:spacing w:val="-7"/>
          <w:sz w:val="26"/>
          <w:szCs w:val="26"/>
          <w:lang w:eastAsia="it-IT"/>
        </w:rPr>
        <w:t>ranieri presso il Dipartimento</w:t>
      </w:r>
    </w:p>
    <w:p w:rsidR="008B4019" w:rsidRPr="008B4019" w:rsidRDefault="008B4019" w:rsidP="008B4019">
      <w:pPr>
        <w:pStyle w:val="Paragrafoelenco"/>
        <w:numPr>
          <w:ilvl w:val="0"/>
          <w:numId w:val="20"/>
        </w:numPr>
        <w:spacing w:after="0"/>
        <w:jc w:val="both"/>
        <w:rPr>
          <w:rFonts w:eastAsia="Times New Roman" w:cs="Times New Roman"/>
          <w:spacing w:val="-7"/>
          <w:sz w:val="26"/>
          <w:szCs w:val="26"/>
          <w:lang w:eastAsia="it-IT"/>
        </w:rPr>
      </w:pPr>
      <w:proofErr w:type="gramStart"/>
      <w:r>
        <w:rPr>
          <w:rFonts w:eastAsia="Times New Roman" w:cs="Times New Roman"/>
          <w:spacing w:val="-7"/>
          <w:sz w:val="26"/>
          <w:szCs w:val="26"/>
          <w:lang w:eastAsia="it-IT"/>
        </w:rPr>
        <w:t>n</w:t>
      </w:r>
      <w:r w:rsidR="0053478F" w:rsidRPr="008B4019">
        <w:rPr>
          <w:rFonts w:eastAsia="Times New Roman" w:cs="Times New Roman"/>
          <w:spacing w:val="-7"/>
          <w:sz w:val="26"/>
          <w:szCs w:val="26"/>
          <w:lang w:eastAsia="it-IT"/>
        </w:rPr>
        <w:t>umero</w:t>
      </w:r>
      <w:proofErr w:type="gramEnd"/>
      <w:r w:rsidR="0053478F" w:rsidRPr="008B4019">
        <w:rPr>
          <w:rFonts w:eastAsia="Times New Roman" w:cs="Times New Roman"/>
          <w:spacing w:val="-7"/>
          <w:sz w:val="26"/>
          <w:szCs w:val="26"/>
          <w:lang w:eastAsia="it-IT"/>
        </w:rPr>
        <w:t xml:space="preserve"> di studenti del Dipartimento che passano un periodo di studio all’estero c</w:t>
      </w:r>
      <w:r>
        <w:rPr>
          <w:rFonts w:eastAsia="Times New Roman" w:cs="Times New Roman"/>
          <w:spacing w:val="-7"/>
          <w:sz w:val="26"/>
          <w:szCs w:val="26"/>
          <w:lang w:eastAsia="it-IT"/>
        </w:rPr>
        <w:t>on progetti Erasmus (o simili)</w:t>
      </w:r>
    </w:p>
    <w:p w:rsidR="008B4019" w:rsidRPr="008B4019" w:rsidRDefault="0053478F" w:rsidP="008B4019">
      <w:pPr>
        <w:pStyle w:val="Paragrafoelenco"/>
        <w:numPr>
          <w:ilvl w:val="0"/>
          <w:numId w:val="20"/>
        </w:numPr>
        <w:spacing w:after="0"/>
        <w:jc w:val="both"/>
        <w:rPr>
          <w:rFonts w:eastAsia="Times New Roman" w:cs="Times New Roman"/>
          <w:spacing w:val="-7"/>
          <w:sz w:val="26"/>
          <w:szCs w:val="26"/>
          <w:lang w:eastAsia="it-IT"/>
        </w:rPr>
      </w:pPr>
      <w:proofErr w:type="gramStart"/>
      <w:r w:rsidRPr="008B4019">
        <w:rPr>
          <w:rFonts w:eastAsia="Times New Roman" w:cs="Times New Roman"/>
          <w:spacing w:val="-7"/>
          <w:sz w:val="26"/>
          <w:szCs w:val="26"/>
          <w:lang w:eastAsia="it-IT"/>
        </w:rPr>
        <w:t>numero</w:t>
      </w:r>
      <w:proofErr w:type="gramEnd"/>
      <w:r w:rsidRPr="008B4019">
        <w:rPr>
          <w:rFonts w:eastAsia="Times New Roman" w:cs="Times New Roman"/>
          <w:spacing w:val="-7"/>
          <w:sz w:val="26"/>
          <w:szCs w:val="26"/>
          <w:lang w:eastAsia="it-IT"/>
        </w:rPr>
        <w:t xml:space="preserve"> di studenti stranieri che passano un periodo di studio presso il Diparti</w:t>
      </w:r>
      <w:r w:rsidR="008B4019">
        <w:rPr>
          <w:rFonts w:eastAsia="Times New Roman" w:cs="Times New Roman"/>
          <w:spacing w:val="-7"/>
          <w:sz w:val="26"/>
          <w:szCs w:val="26"/>
          <w:lang w:eastAsia="it-IT"/>
        </w:rPr>
        <w:t>mento di Ingegneria Industriale</w:t>
      </w:r>
    </w:p>
    <w:p w:rsidR="008B4019" w:rsidRDefault="0053478F" w:rsidP="008B4019">
      <w:pPr>
        <w:pStyle w:val="Paragrafoelenco"/>
        <w:numPr>
          <w:ilvl w:val="0"/>
          <w:numId w:val="20"/>
        </w:numPr>
        <w:spacing w:after="0"/>
        <w:jc w:val="both"/>
        <w:rPr>
          <w:rFonts w:eastAsia="Times New Roman" w:cs="Times New Roman"/>
          <w:spacing w:val="-7"/>
          <w:sz w:val="26"/>
          <w:szCs w:val="26"/>
          <w:lang w:eastAsia="it-IT"/>
        </w:rPr>
      </w:pPr>
      <w:proofErr w:type="gramStart"/>
      <w:r w:rsidRPr="008B4019">
        <w:rPr>
          <w:rFonts w:eastAsia="Times New Roman" w:cs="Times New Roman"/>
          <w:spacing w:val="-7"/>
          <w:sz w:val="26"/>
          <w:szCs w:val="26"/>
          <w:lang w:eastAsia="it-IT"/>
        </w:rPr>
        <w:t>numero</w:t>
      </w:r>
      <w:proofErr w:type="gramEnd"/>
      <w:r w:rsidRPr="008B4019">
        <w:rPr>
          <w:rFonts w:eastAsia="Times New Roman" w:cs="Times New Roman"/>
          <w:spacing w:val="-7"/>
          <w:sz w:val="26"/>
          <w:szCs w:val="26"/>
          <w:lang w:eastAsia="it-IT"/>
        </w:rPr>
        <w:t xml:space="preserve"> di collaborazioni strutturate con atenei stranieri per attività di didattica o ricerca</w:t>
      </w:r>
    </w:p>
    <w:p w:rsidR="008B4019" w:rsidRPr="008B4019" w:rsidRDefault="0053478F" w:rsidP="008B4019">
      <w:pPr>
        <w:pStyle w:val="Paragrafoelenco"/>
        <w:numPr>
          <w:ilvl w:val="0"/>
          <w:numId w:val="20"/>
        </w:numPr>
        <w:spacing w:after="0"/>
        <w:jc w:val="both"/>
        <w:rPr>
          <w:rFonts w:eastAsia="Times New Roman" w:cs="Times New Roman"/>
          <w:spacing w:val="-7"/>
          <w:sz w:val="26"/>
          <w:szCs w:val="26"/>
          <w:lang w:eastAsia="it-IT"/>
        </w:rPr>
      </w:pPr>
      <w:proofErr w:type="gramStart"/>
      <w:r w:rsidRPr="008B4019">
        <w:rPr>
          <w:rFonts w:eastAsia="Times New Roman" w:cs="Times New Roman"/>
          <w:spacing w:val="-7"/>
          <w:sz w:val="26"/>
          <w:szCs w:val="26"/>
          <w:lang w:eastAsia="it-IT"/>
        </w:rPr>
        <w:t>numero</w:t>
      </w:r>
      <w:proofErr w:type="gramEnd"/>
      <w:r w:rsidRPr="008B4019">
        <w:rPr>
          <w:rFonts w:eastAsia="Times New Roman" w:cs="Times New Roman"/>
          <w:spacing w:val="-7"/>
          <w:sz w:val="26"/>
          <w:szCs w:val="26"/>
          <w:lang w:eastAsia="it-IT"/>
        </w:rPr>
        <w:t xml:space="preserve"> di pubblicazioni con autori stranieri.</w:t>
      </w:r>
    </w:p>
    <w:p w:rsidR="008B4019" w:rsidRDefault="008B4019">
      <w:pPr>
        <w:spacing w:after="200" w:line="276" w:lineRule="auto"/>
        <w:rPr>
          <w:rFonts w:eastAsia="Times New Roman" w:cs="Times New Roman"/>
          <w:b/>
          <w:color w:val="968C8C" w:themeColor="accent6"/>
          <w:spacing w:val="-7"/>
          <w:sz w:val="26"/>
          <w:szCs w:val="26"/>
          <w:lang w:eastAsia="it-IT"/>
        </w:rPr>
      </w:pPr>
      <w:r>
        <w:rPr>
          <w:rFonts w:eastAsia="Times New Roman" w:cs="Times New Roman"/>
          <w:b/>
          <w:color w:val="968C8C" w:themeColor="accent6"/>
          <w:spacing w:val="-7"/>
          <w:sz w:val="26"/>
          <w:szCs w:val="26"/>
          <w:lang w:eastAsia="it-IT"/>
        </w:rPr>
        <w:br w:type="page"/>
      </w:r>
    </w:p>
    <w:p w:rsidR="008B4019" w:rsidRPr="008B4019" w:rsidRDefault="009573E5" w:rsidP="008B4019">
      <w:pPr>
        <w:pStyle w:val="Titolo1"/>
        <w:rPr>
          <w:lang w:eastAsia="it-IT"/>
        </w:rPr>
      </w:pPr>
      <w:r>
        <w:rPr>
          <w:lang w:eastAsia="it-IT"/>
        </w:rPr>
        <w:lastRenderedPageBreak/>
        <w:t>definizione</w:t>
      </w:r>
      <w:r w:rsidR="0053478F" w:rsidRPr="008B4019">
        <w:rPr>
          <w:lang w:eastAsia="it-IT"/>
        </w:rPr>
        <w:t xml:space="preserve"> degli obiettivi</w:t>
      </w:r>
      <w:r>
        <w:rPr>
          <w:lang w:eastAsia="it-IT"/>
        </w:rPr>
        <w:t xml:space="preserve"> prioritari</w:t>
      </w:r>
    </w:p>
    <w:p w:rsidR="00366ECA" w:rsidRPr="008B7C80" w:rsidRDefault="008525E6" w:rsidP="008B4019">
      <w:pPr>
        <w:spacing w:after="0"/>
        <w:jc w:val="both"/>
        <w:rPr>
          <w:rFonts w:eastAsia="Times New Roman" w:cs="Times New Roman"/>
          <w:spacing w:val="-7"/>
          <w:sz w:val="26"/>
          <w:szCs w:val="26"/>
          <w:lang w:eastAsia="it-IT"/>
        </w:rPr>
      </w:pPr>
      <w:r w:rsidRPr="008525E6">
        <w:rPr>
          <w:rFonts w:eastAsia="Times New Roman" w:cs="Times New Roman"/>
          <w:spacing w:val="-7"/>
          <w:sz w:val="26"/>
          <w:szCs w:val="26"/>
          <w:lang w:eastAsia="it-IT"/>
        </w:rPr>
        <w:t>Per i</w:t>
      </w:r>
      <w:r>
        <w:rPr>
          <w:rFonts w:eastAsia="Times New Roman" w:cs="Times New Roman"/>
          <w:spacing w:val="-7"/>
          <w:sz w:val="26"/>
          <w:szCs w:val="26"/>
          <w:lang w:eastAsia="it-IT"/>
        </w:rPr>
        <w:t>l</w:t>
      </w:r>
      <w:r w:rsidRPr="008525E6">
        <w:rPr>
          <w:rFonts w:eastAsia="Times New Roman" w:cs="Times New Roman"/>
          <w:spacing w:val="-7"/>
          <w:sz w:val="26"/>
          <w:szCs w:val="26"/>
          <w:lang w:eastAsia="it-IT"/>
        </w:rPr>
        <w:t xml:space="preserve"> triennio 2017-2019 </w:t>
      </w:r>
      <w:r>
        <w:rPr>
          <w:rFonts w:eastAsia="Times New Roman" w:cs="Times New Roman"/>
          <w:spacing w:val="-7"/>
          <w:sz w:val="26"/>
          <w:szCs w:val="26"/>
          <w:lang w:eastAsia="it-IT"/>
        </w:rPr>
        <w:t>s</w:t>
      </w:r>
      <w:r w:rsidR="0053478F" w:rsidRPr="008B4019">
        <w:rPr>
          <w:rFonts w:eastAsia="Times New Roman" w:cs="Times New Roman"/>
          <w:spacing w:val="-7"/>
          <w:sz w:val="26"/>
          <w:szCs w:val="26"/>
          <w:lang w:eastAsia="it-IT"/>
        </w:rPr>
        <w:t xml:space="preserve">i identifica come obiettivo prioritario aumentare la visibilità della ricerca </w:t>
      </w:r>
      <w:r w:rsidR="0053478F" w:rsidRPr="008B7C80">
        <w:rPr>
          <w:rFonts w:eastAsia="Times New Roman" w:cs="Times New Roman"/>
          <w:spacing w:val="-7"/>
          <w:sz w:val="26"/>
          <w:szCs w:val="26"/>
          <w:lang w:eastAsia="it-IT"/>
        </w:rPr>
        <w:t xml:space="preserve">in termini di citazioni su pubblicazioni indicizzate. </w:t>
      </w:r>
      <w:r w:rsidR="009573E5" w:rsidRPr="008B7C80">
        <w:rPr>
          <w:rFonts w:eastAsia="Times New Roman" w:cs="Times New Roman"/>
          <w:spacing w:val="-7"/>
          <w:sz w:val="26"/>
          <w:szCs w:val="26"/>
          <w:lang w:eastAsia="it-IT"/>
        </w:rPr>
        <w:t>Il raggiungimento di q</w:t>
      </w:r>
      <w:r w:rsidR="0053478F" w:rsidRPr="008B7C80">
        <w:rPr>
          <w:rFonts w:eastAsia="Times New Roman" w:cs="Times New Roman"/>
          <w:spacing w:val="-7"/>
          <w:sz w:val="26"/>
          <w:szCs w:val="26"/>
          <w:lang w:eastAsia="it-IT"/>
        </w:rPr>
        <w:t>uesto obiettivo verrà verificato tramite</w:t>
      </w:r>
      <w:r w:rsidR="00366ECA" w:rsidRPr="008B7C80">
        <w:rPr>
          <w:rFonts w:eastAsia="Times New Roman" w:cs="Times New Roman"/>
          <w:spacing w:val="-7"/>
          <w:sz w:val="26"/>
          <w:szCs w:val="26"/>
          <w:lang w:eastAsia="it-IT"/>
        </w:rPr>
        <w:t xml:space="preserve"> la valutazione dei seguenti parametri prioritari:</w:t>
      </w:r>
    </w:p>
    <w:p w:rsidR="00366ECA" w:rsidRPr="008B7C80" w:rsidRDefault="00366ECA" w:rsidP="00366ECA">
      <w:pPr>
        <w:pStyle w:val="Paragrafoelenco"/>
        <w:numPr>
          <w:ilvl w:val="0"/>
          <w:numId w:val="22"/>
        </w:numPr>
        <w:spacing w:after="0"/>
        <w:jc w:val="both"/>
        <w:rPr>
          <w:rFonts w:eastAsia="Times New Roman" w:cs="Times New Roman"/>
          <w:spacing w:val="-7"/>
          <w:sz w:val="26"/>
          <w:szCs w:val="26"/>
          <w:lang w:eastAsia="it-IT"/>
        </w:rPr>
      </w:pPr>
      <w:proofErr w:type="gramStart"/>
      <w:r w:rsidRPr="008B7C80">
        <w:rPr>
          <w:rFonts w:eastAsia="Times New Roman" w:cs="Times New Roman"/>
          <w:spacing w:val="-7"/>
          <w:sz w:val="26"/>
          <w:szCs w:val="26"/>
          <w:lang w:eastAsia="it-IT"/>
        </w:rPr>
        <w:t>proporzione</w:t>
      </w:r>
      <w:proofErr w:type="gramEnd"/>
      <w:r w:rsidRPr="008B7C80">
        <w:rPr>
          <w:rFonts w:eastAsia="Times New Roman" w:cs="Times New Roman"/>
          <w:spacing w:val="-7"/>
          <w:sz w:val="26"/>
          <w:szCs w:val="26"/>
          <w:lang w:eastAsia="it-IT"/>
        </w:rPr>
        <w:t xml:space="preserve"> numero di pubblicazioni per addetto all’anno su numero di addetti;</w:t>
      </w:r>
    </w:p>
    <w:p w:rsidR="00366ECA" w:rsidRPr="008B7C80" w:rsidRDefault="00366ECA" w:rsidP="00366ECA">
      <w:pPr>
        <w:pStyle w:val="Paragrafoelenco"/>
        <w:numPr>
          <w:ilvl w:val="0"/>
          <w:numId w:val="22"/>
        </w:numPr>
        <w:spacing w:after="0"/>
        <w:jc w:val="both"/>
        <w:rPr>
          <w:rFonts w:eastAsia="Times New Roman" w:cs="Times New Roman"/>
          <w:spacing w:val="-7"/>
          <w:sz w:val="26"/>
          <w:szCs w:val="26"/>
          <w:lang w:eastAsia="it-IT"/>
        </w:rPr>
      </w:pPr>
      <w:proofErr w:type="gramStart"/>
      <w:r w:rsidRPr="008B7C80">
        <w:rPr>
          <w:rFonts w:eastAsia="Times New Roman" w:cs="Times New Roman"/>
          <w:spacing w:val="-7"/>
          <w:sz w:val="26"/>
          <w:szCs w:val="26"/>
          <w:lang w:eastAsia="it-IT"/>
        </w:rPr>
        <w:t>numero</w:t>
      </w:r>
      <w:proofErr w:type="gramEnd"/>
      <w:r w:rsidRPr="008B7C80">
        <w:rPr>
          <w:rFonts w:eastAsia="Times New Roman" w:cs="Times New Roman"/>
          <w:spacing w:val="-7"/>
          <w:sz w:val="26"/>
          <w:szCs w:val="26"/>
          <w:lang w:eastAsia="it-IT"/>
        </w:rPr>
        <w:t xml:space="preserve"> di citazioni ottenute nell’anno solare dai lavori pubblicati dagli afferenti al Dipartimento negli ultimi tre anni e normalizzato per il numero dei docenti</w:t>
      </w:r>
      <w:r w:rsidR="009573E5" w:rsidRPr="008B7C80">
        <w:rPr>
          <w:rFonts w:eastAsia="Times New Roman" w:cs="Times New Roman"/>
          <w:spacing w:val="-7"/>
          <w:sz w:val="26"/>
          <w:szCs w:val="26"/>
          <w:lang w:eastAsia="it-IT"/>
        </w:rPr>
        <w:t>;</w:t>
      </w:r>
    </w:p>
    <w:p w:rsidR="009573E5" w:rsidRPr="008B7C80" w:rsidRDefault="009573E5" w:rsidP="009573E5">
      <w:pPr>
        <w:spacing w:after="0"/>
        <w:jc w:val="both"/>
        <w:rPr>
          <w:rFonts w:eastAsia="Times New Roman" w:cs="Times New Roman"/>
          <w:spacing w:val="-7"/>
          <w:sz w:val="26"/>
          <w:szCs w:val="26"/>
          <w:lang w:eastAsia="it-IT"/>
        </w:rPr>
      </w:pPr>
      <w:r w:rsidRPr="008B7C80">
        <w:rPr>
          <w:rFonts w:eastAsia="Times New Roman" w:cs="Times New Roman"/>
          <w:spacing w:val="-7"/>
          <w:sz w:val="26"/>
          <w:szCs w:val="26"/>
          <w:lang w:eastAsia="it-IT"/>
        </w:rPr>
        <w:t>Tale verifica verrà effettuata anche tenendo conto di eventuali parametri ricavati da dati o relazioni forniti dal Centro di Calcolo dell’Ateneo.</w:t>
      </w:r>
    </w:p>
    <w:p w:rsidR="008B4019" w:rsidRPr="008525E6" w:rsidRDefault="0053478F" w:rsidP="008B4019">
      <w:pPr>
        <w:spacing w:after="0"/>
        <w:jc w:val="both"/>
        <w:rPr>
          <w:rFonts w:eastAsia="Times New Roman" w:cs="Times New Roman"/>
          <w:spacing w:val="-7"/>
          <w:sz w:val="26"/>
          <w:szCs w:val="26"/>
          <w:lang w:eastAsia="it-IT"/>
        </w:rPr>
      </w:pPr>
      <w:r w:rsidRPr="008B7C80">
        <w:rPr>
          <w:rFonts w:eastAsia="Times New Roman" w:cs="Times New Roman"/>
          <w:spacing w:val="-7"/>
          <w:sz w:val="26"/>
          <w:szCs w:val="26"/>
          <w:lang w:eastAsia="it-IT"/>
        </w:rPr>
        <w:t>Il Dipartimento si propone di aumentare</w:t>
      </w:r>
      <w:r w:rsidR="00366ECA" w:rsidRPr="008B7C80">
        <w:rPr>
          <w:rFonts w:eastAsia="Times New Roman" w:cs="Times New Roman"/>
          <w:spacing w:val="-7"/>
          <w:sz w:val="26"/>
          <w:szCs w:val="26"/>
          <w:lang w:eastAsia="it-IT"/>
        </w:rPr>
        <w:t xml:space="preserve"> nel </w:t>
      </w:r>
      <w:r w:rsidR="00366ECA" w:rsidRPr="008B7C80">
        <w:rPr>
          <w:rFonts w:eastAsia="Times New Roman" w:cs="Times New Roman"/>
          <w:b/>
          <w:spacing w:val="-7"/>
          <w:sz w:val="26"/>
          <w:szCs w:val="26"/>
          <w:lang w:eastAsia="it-IT"/>
        </w:rPr>
        <w:t>triennio 2017-2019</w:t>
      </w:r>
      <w:r w:rsidR="00366ECA" w:rsidRPr="008B7C80">
        <w:rPr>
          <w:rFonts w:eastAsia="Times New Roman" w:cs="Times New Roman"/>
          <w:spacing w:val="-7"/>
          <w:sz w:val="26"/>
          <w:szCs w:val="26"/>
          <w:lang w:eastAsia="it-IT"/>
        </w:rPr>
        <w:t xml:space="preserve"> </w:t>
      </w:r>
      <w:r w:rsidRPr="008B7C80">
        <w:rPr>
          <w:rFonts w:eastAsia="Times New Roman" w:cs="Times New Roman"/>
          <w:spacing w:val="-7"/>
          <w:sz w:val="26"/>
          <w:szCs w:val="26"/>
          <w:lang w:eastAsia="it-IT"/>
        </w:rPr>
        <w:t xml:space="preserve">di almeno il </w:t>
      </w:r>
      <w:r w:rsidR="00366ECA" w:rsidRPr="008B7C80">
        <w:rPr>
          <w:rFonts w:eastAsia="Times New Roman" w:cs="Times New Roman"/>
          <w:spacing w:val="-7"/>
          <w:sz w:val="26"/>
          <w:szCs w:val="26"/>
          <w:lang w:eastAsia="it-IT"/>
        </w:rPr>
        <w:t>10</w:t>
      </w:r>
      <w:r w:rsidRPr="008B7C80">
        <w:rPr>
          <w:rFonts w:eastAsia="Times New Roman" w:cs="Times New Roman"/>
          <w:spacing w:val="-7"/>
          <w:sz w:val="26"/>
          <w:szCs w:val="26"/>
          <w:lang w:eastAsia="it-IT"/>
        </w:rPr>
        <w:t>% il valore di tal</w:t>
      </w:r>
      <w:r w:rsidR="00366ECA" w:rsidRPr="008B7C80">
        <w:rPr>
          <w:rFonts w:eastAsia="Times New Roman" w:cs="Times New Roman"/>
          <w:spacing w:val="-7"/>
          <w:sz w:val="26"/>
          <w:szCs w:val="26"/>
          <w:lang w:eastAsia="it-IT"/>
        </w:rPr>
        <w:t>i</w:t>
      </w:r>
      <w:r w:rsidRPr="008B7C80">
        <w:rPr>
          <w:rFonts w:eastAsia="Times New Roman" w:cs="Times New Roman"/>
          <w:spacing w:val="-7"/>
          <w:sz w:val="26"/>
          <w:szCs w:val="26"/>
          <w:lang w:eastAsia="it-IT"/>
        </w:rPr>
        <w:t xml:space="preserve"> indicator</w:t>
      </w:r>
      <w:r w:rsidR="00366ECA" w:rsidRPr="008B7C80">
        <w:rPr>
          <w:rFonts w:eastAsia="Times New Roman" w:cs="Times New Roman"/>
          <w:spacing w:val="-7"/>
          <w:sz w:val="26"/>
          <w:szCs w:val="26"/>
          <w:lang w:eastAsia="it-IT"/>
        </w:rPr>
        <w:t>i</w:t>
      </w:r>
      <w:r w:rsidRPr="008B7C80">
        <w:rPr>
          <w:rFonts w:eastAsia="Times New Roman" w:cs="Times New Roman"/>
          <w:spacing w:val="-7"/>
          <w:sz w:val="26"/>
          <w:szCs w:val="26"/>
          <w:lang w:eastAsia="it-IT"/>
        </w:rPr>
        <w:t xml:space="preserve"> rispetto alla media del triennio precedente.</w:t>
      </w:r>
      <w:bookmarkStart w:id="0" w:name="_GoBack"/>
      <w:bookmarkEnd w:id="0"/>
      <w:r w:rsidRPr="008525E6">
        <w:rPr>
          <w:rFonts w:eastAsia="Times New Roman" w:cs="Times New Roman"/>
          <w:spacing w:val="-7"/>
          <w:sz w:val="26"/>
          <w:szCs w:val="26"/>
          <w:lang w:eastAsia="it-IT"/>
        </w:rPr>
        <w:t xml:space="preserve"> </w:t>
      </w:r>
    </w:p>
    <w:sectPr w:rsidR="008B4019" w:rsidRPr="008525E6" w:rsidSect="00845732">
      <w:headerReference w:type="even" r:id="rId11"/>
      <w:headerReference w:type="default" r:id="rId12"/>
      <w:footerReference w:type="even" r:id="rId13"/>
      <w:footerReference w:type="default" r:id="rId14"/>
      <w:pgSz w:w="11907" w:h="16839"/>
      <w:pgMar w:top="1134" w:right="1134" w:bottom="1134" w:left="1134"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584" w:rsidRDefault="00733584">
      <w:pPr>
        <w:spacing w:after="0" w:line="240" w:lineRule="auto"/>
      </w:pPr>
      <w:r>
        <w:separator/>
      </w:r>
    </w:p>
  </w:endnote>
  <w:endnote w:type="continuationSeparator" w:id="0">
    <w:p w:rsidR="00733584" w:rsidRDefault="00733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732" w:rsidRDefault="00845732">
    <w:pPr>
      <w:pStyle w:val="Pidipagina"/>
    </w:pPr>
  </w:p>
  <w:p w:rsidR="00845732" w:rsidRDefault="005E5B85">
    <w:pPr>
      <w:pStyle w:val="Pidipaginapari"/>
    </w:pPr>
    <w:r>
      <w:t xml:space="preserve">Pagina </w:t>
    </w:r>
    <w:r w:rsidR="00AA69AC">
      <w:fldChar w:fldCharType="begin"/>
    </w:r>
    <w:r w:rsidR="00AA69AC">
      <w:instrText xml:space="preserve"> PAGE   \* MERGEFORMAT </w:instrText>
    </w:r>
    <w:r w:rsidR="00AA69AC">
      <w:fldChar w:fldCharType="separate"/>
    </w:r>
    <w:r>
      <w:rPr>
        <w:noProof/>
        <w:sz w:val="24"/>
        <w:szCs w:val="24"/>
      </w:rPr>
      <w:t>2</w:t>
    </w:r>
    <w:r w:rsidR="00AA69AC">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732" w:rsidRDefault="00845732">
    <w:pPr>
      <w:pStyle w:val="Pidipagina"/>
    </w:pPr>
  </w:p>
  <w:p w:rsidR="00845732" w:rsidRDefault="005E5B85">
    <w:pPr>
      <w:pStyle w:val="Pidipaginadispari"/>
    </w:pPr>
    <w:r>
      <w:t xml:space="preserve">Pagina </w:t>
    </w:r>
    <w:r w:rsidR="00AA69AC">
      <w:fldChar w:fldCharType="begin"/>
    </w:r>
    <w:r w:rsidR="00AA69AC">
      <w:instrText xml:space="preserve"> PAGE   \* MERGEFORMAT </w:instrText>
    </w:r>
    <w:r w:rsidR="00AA69AC">
      <w:fldChar w:fldCharType="separate"/>
    </w:r>
    <w:r w:rsidR="008B7C80" w:rsidRPr="008B7C80">
      <w:rPr>
        <w:noProof/>
        <w:sz w:val="24"/>
        <w:szCs w:val="24"/>
      </w:rPr>
      <w:t>6</w:t>
    </w:r>
    <w:r w:rsidR="00AA69AC">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584" w:rsidRDefault="00733584">
      <w:pPr>
        <w:spacing w:after="0" w:line="240" w:lineRule="auto"/>
      </w:pPr>
      <w:r>
        <w:separator/>
      </w:r>
    </w:p>
  </w:footnote>
  <w:footnote w:type="continuationSeparator" w:id="0">
    <w:p w:rsidR="00733584" w:rsidRDefault="007335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732" w:rsidRDefault="00733584">
    <w:pPr>
      <w:pStyle w:val="Intestazionepari"/>
      <w:rPr>
        <w:szCs w:val="20"/>
      </w:rPr>
    </w:pPr>
    <w:sdt>
      <w:sdtPr>
        <w:rPr>
          <w:szCs w:val="20"/>
        </w:rPr>
        <w:alias w:val="Titolo"/>
        <w:id w:val="540890930"/>
        <w:dataBinding w:prefixMappings="xmlns:ns0='http://schemas.openxmlformats.org/package/2006/metadata/core-properties' xmlns:ns1='http://purl.org/dc/elements/1.1/'" w:xpath="/ns0:coreProperties[1]/ns1:title[1]" w:storeItemID="{6C3C8BC8-F283-45AE-878A-BAB7291924A1}"/>
        <w:text/>
      </w:sdtPr>
      <w:sdtEndPr/>
      <w:sdtContent>
        <w:r w:rsidR="002A057D">
          <w:rPr>
            <w:szCs w:val="20"/>
          </w:rPr>
          <w:t>Dipartimento di Ingegneria Industriale - Ricerca</w:t>
        </w:r>
      </w:sdtContent>
    </w:sdt>
  </w:p>
  <w:p w:rsidR="00845732" w:rsidRDefault="0084573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732" w:rsidRDefault="00733584">
    <w:pPr>
      <w:pStyle w:val="Intestazionedispari"/>
      <w:rPr>
        <w:szCs w:val="20"/>
      </w:rPr>
    </w:pPr>
    <w:sdt>
      <w:sdtPr>
        <w:rPr>
          <w:szCs w:val="20"/>
        </w:rPr>
        <w:alias w:val="Titolo"/>
        <w:id w:val="540932446"/>
        <w:dataBinding w:prefixMappings="xmlns:ns0='http://schemas.openxmlformats.org/package/2006/metadata/core-properties' xmlns:ns1='http://purl.org/dc/elements/1.1/'" w:xpath="/ns0:coreProperties[1]/ns1:title[1]" w:storeItemID="{6C3C8BC8-F283-45AE-878A-BAB7291924A1}"/>
        <w:text/>
      </w:sdtPr>
      <w:sdtEndPr/>
      <w:sdtContent>
        <w:r w:rsidR="002A057D">
          <w:rPr>
            <w:szCs w:val="20"/>
          </w:rPr>
          <w:t>Dipartimento di Ingegneria Industriale - Ricerca</w:t>
        </w:r>
      </w:sdtContent>
    </w:sdt>
  </w:p>
  <w:p w:rsidR="00845732" w:rsidRDefault="0084573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DB96C0E0"/>
    <w:lvl w:ilvl="0">
      <w:start w:val="1"/>
      <w:numFmt w:val="bullet"/>
      <w:pStyle w:val="Puntoelenco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Puntoelenco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Puntoelenco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Puntoelenco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5B399A"/>
    <w:multiLevelType w:val="hybridMultilevel"/>
    <w:tmpl w:val="289656D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B17A9B"/>
    <w:multiLevelType w:val="multilevel"/>
    <w:tmpl w:val="0409001D"/>
    <w:styleLink w:val="StileelencoLuna"/>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016688"/>
    <w:multiLevelType w:val="hybridMultilevel"/>
    <w:tmpl w:val="63ECBB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880799"/>
    <w:multiLevelType w:val="hybridMultilevel"/>
    <w:tmpl w:val="B7F49C8A"/>
    <w:lvl w:ilvl="0" w:tplc="557000B0">
      <w:start w:val="1"/>
      <w:numFmt w:val="bullet"/>
      <w:pStyle w:val="Puntoelenco"/>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42609D2"/>
    <w:multiLevelType w:val="hybridMultilevel"/>
    <w:tmpl w:val="B81A3724"/>
    <w:lvl w:ilvl="0" w:tplc="B97682DE">
      <w:start w:val="3"/>
      <w:numFmt w:val="bullet"/>
      <w:lvlText w:val="−"/>
      <w:lvlJc w:val="left"/>
      <w:pPr>
        <w:ind w:left="1440" w:hanging="360"/>
      </w:pPr>
      <w:rPr>
        <w:rFonts w:ascii="Calibri" w:eastAsiaTheme="minorHAnsi" w:hAnsi="Calibri"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76851E76"/>
    <w:multiLevelType w:val="hybridMultilevel"/>
    <w:tmpl w:val="B964E41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71249B4"/>
    <w:multiLevelType w:val="hybridMultilevel"/>
    <w:tmpl w:val="D2F8324A"/>
    <w:lvl w:ilvl="0" w:tplc="B4C8CE10">
      <w:numFmt w:val="bullet"/>
      <w:lvlText w:val="-"/>
      <w:lvlJc w:val="left"/>
      <w:pPr>
        <w:ind w:left="1080" w:hanging="360"/>
      </w:pPr>
      <w:rPr>
        <w:rFonts w:ascii="Tw Cen MT" w:eastAsia="Times New Roman" w:hAnsi="Tw Cen MT"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6"/>
  </w:num>
  <w:num w:numId="12">
    <w:abstractNumId w:val="8"/>
  </w:num>
  <w:num w:numId="13">
    <w:abstractNumId w:val="3"/>
  </w:num>
  <w:num w:numId="14">
    <w:abstractNumId w:val="2"/>
  </w:num>
  <w:num w:numId="15">
    <w:abstractNumId w:val="1"/>
  </w:num>
  <w:num w:numId="16">
    <w:abstractNumId w:val="0"/>
  </w:num>
  <w:num w:numId="17">
    <w:abstractNumId w:val="6"/>
  </w:num>
  <w:num w:numId="18">
    <w:abstractNumId w:val="7"/>
  </w:num>
  <w:num w:numId="19">
    <w:abstractNumId w:val="10"/>
  </w:num>
  <w:num w:numId="20">
    <w:abstractNumId w:val="9"/>
  </w:num>
  <w:num w:numId="21">
    <w:abstractNumId w:val="1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280"/>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F22"/>
    <w:rsid w:val="00115611"/>
    <w:rsid w:val="00145E4C"/>
    <w:rsid w:val="00213F22"/>
    <w:rsid w:val="002526D1"/>
    <w:rsid w:val="00254429"/>
    <w:rsid w:val="00297431"/>
    <w:rsid w:val="002A057D"/>
    <w:rsid w:val="00366ECA"/>
    <w:rsid w:val="0053478F"/>
    <w:rsid w:val="005E5B85"/>
    <w:rsid w:val="00662CE2"/>
    <w:rsid w:val="0072588B"/>
    <w:rsid w:val="00732D9F"/>
    <w:rsid w:val="00733584"/>
    <w:rsid w:val="00743383"/>
    <w:rsid w:val="007F6CE4"/>
    <w:rsid w:val="00845732"/>
    <w:rsid w:val="008525E6"/>
    <w:rsid w:val="008B4019"/>
    <w:rsid w:val="008B7C80"/>
    <w:rsid w:val="009573E5"/>
    <w:rsid w:val="009856E0"/>
    <w:rsid w:val="009B5D82"/>
    <w:rsid w:val="009E4876"/>
    <w:rsid w:val="00AA69AC"/>
    <w:rsid w:val="00AE6FE1"/>
    <w:rsid w:val="00B07A5F"/>
    <w:rsid w:val="00B33C41"/>
    <w:rsid w:val="00B67AAD"/>
    <w:rsid w:val="00B934B2"/>
    <w:rsid w:val="00BC47CC"/>
    <w:rsid w:val="00C3641D"/>
    <w:rsid w:val="00C60698"/>
    <w:rsid w:val="00CB2C81"/>
    <w:rsid w:val="00CD6301"/>
    <w:rsid w:val="00E532E4"/>
    <w:rsid w:val="00F04A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9E8B1B-0568-4A27-A8BB-4B8AE113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45732"/>
    <w:pPr>
      <w:spacing w:after="180" w:line="264" w:lineRule="auto"/>
    </w:pPr>
    <w:rPr>
      <w:rFonts w:eastAsiaTheme="minorEastAsia"/>
      <w:sz w:val="23"/>
      <w:szCs w:val="23"/>
      <w:lang w:val="it-IT"/>
    </w:rPr>
  </w:style>
  <w:style w:type="paragraph" w:styleId="Titolo1">
    <w:name w:val="heading 1"/>
    <w:basedOn w:val="Normale"/>
    <w:next w:val="Normale"/>
    <w:link w:val="Titolo1Carattere"/>
    <w:uiPriority w:val="9"/>
    <w:unhideWhenUsed/>
    <w:qFormat/>
    <w:rsid w:val="00845732"/>
    <w:pPr>
      <w:spacing w:before="300" w:after="80" w:line="240" w:lineRule="auto"/>
      <w:outlineLvl w:val="0"/>
    </w:pPr>
    <w:rPr>
      <w:rFonts w:asciiTheme="majorHAnsi" w:eastAsiaTheme="majorEastAsia" w:hAnsiTheme="majorHAnsi" w:cstheme="majorBidi"/>
      <w:caps/>
      <w:color w:val="775F55" w:themeColor="text2"/>
      <w:sz w:val="32"/>
      <w:szCs w:val="32"/>
    </w:rPr>
  </w:style>
  <w:style w:type="paragraph" w:styleId="Titolo2">
    <w:name w:val="heading 2"/>
    <w:basedOn w:val="Normale"/>
    <w:next w:val="Normale"/>
    <w:link w:val="Titolo2Carattere"/>
    <w:uiPriority w:val="9"/>
    <w:unhideWhenUsed/>
    <w:qFormat/>
    <w:rsid w:val="00845732"/>
    <w:pPr>
      <w:spacing w:before="240" w:after="80"/>
      <w:outlineLvl w:val="1"/>
    </w:pPr>
    <w:rPr>
      <w:b/>
      <w:bCs/>
      <w:color w:val="94B6D2" w:themeColor="accent1"/>
      <w:spacing w:val="20"/>
      <w:sz w:val="28"/>
      <w:szCs w:val="28"/>
    </w:rPr>
  </w:style>
  <w:style w:type="paragraph" w:styleId="Titolo3">
    <w:name w:val="heading 3"/>
    <w:basedOn w:val="Normale"/>
    <w:next w:val="Normale"/>
    <w:link w:val="Titolo3Carattere"/>
    <w:uiPriority w:val="9"/>
    <w:unhideWhenUsed/>
    <w:qFormat/>
    <w:rsid w:val="00845732"/>
    <w:pPr>
      <w:spacing w:before="240" w:after="60"/>
      <w:outlineLvl w:val="2"/>
    </w:pPr>
    <w:rPr>
      <w:b/>
      <w:bCs/>
      <w:color w:val="000000" w:themeColor="text1"/>
      <w:spacing w:val="10"/>
    </w:rPr>
  </w:style>
  <w:style w:type="paragraph" w:styleId="Titolo4">
    <w:name w:val="heading 4"/>
    <w:basedOn w:val="Normale"/>
    <w:next w:val="Normale"/>
    <w:link w:val="Titolo4Carattere"/>
    <w:uiPriority w:val="9"/>
    <w:semiHidden/>
    <w:unhideWhenUsed/>
    <w:qFormat/>
    <w:rsid w:val="00845732"/>
    <w:pPr>
      <w:spacing w:before="240" w:after="0"/>
      <w:outlineLvl w:val="3"/>
    </w:pPr>
    <w:rPr>
      <w:caps/>
      <w:spacing w:val="14"/>
      <w:sz w:val="22"/>
      <w:szCs w:val="22"/>
    </w:rPr>
  </w:style>
  <w:style w:type="paragraph" w:styleId="Titolo5">
    <w:name w:val="heading 5"/>
    <w:basedOn w:val="Normale"/>
    <w:next w:val="Normale"/>
    <w:link w:val="Titolo5Carattere"/>
    <w:uiPriority w:val="9"/>
    <w:semiHidden/>
    <w:unhideWhenUsed/>
    <w:qFormat/>
    <w:rsid w:val="00845732"/>
    <w:pPr>
      <w:spacing w:before="200" w:after="0"/>
      <w:outlineLvl w:val="4"/>
    </w:pPr>
    <w:rPr>
      <w:b/>
      <w:bCs/>
      <w:color w:val="775F55" w:themeColor="text2"/>
      <w:spacing w:val="10"/>
    </w:rPr>
  </w:style>
  <w:style w:type="paragraph" w:styleId="Titolo6">
    <w:name w:val="heading 6"/>
    <w:basedOn w:val="Normale"/>
    <w:next w:val="Normale"/>
    <w:link w:val="Titolo6Carattere"/>
    <w:uiPriority w:val="9"/>
    <w:semiHidden/>
    <w:unhideWhenUsed/>
    <w:qFormat/>
    <w:rsid w:val="00845732"/>
    <w:pPr>
      <w:spacing w:after="0"/>
      <w:outlineLvl w:val="5"/>
    </w:pPr>
    <w:rPr>
      <w:b/>
      <w:bCs/>
      <w:color w:val="DD8047" w:themeColor="accent2"/>
      <w:spacing w:val="10"/>
    </w:rPr>
  </w:style>
  <w:style w:type="paragraph" w:styleId="Titolo7">
    <w:name w:val="heading 7"/>
    <w:basedOn w:val="Normale"/>
    <w:next w:val="Normale"/>
    <w:link w:val="Titolo7Carattere"/>
    <w:uiPriority w:val="9"/>
    <w:semiHidden/>
    <w:unhideWhenUsed/>
    <w:qFormat/>
    <w:rsid w:val="00845732"/>
    <w:pPr>
      <w:spacing w:after="0"/>
      <w:outlineLvl w:val="6"/>
    </w:pPr>
    <w:rPr>
      <w:smallCaps/>
      <w:color w:val="000000" w:themeColor="text1"/>
      <w:spacing w:val="10"/>
    </w:rPr>
  </w:style>
  <w:style w:type="paragraph" w:styleId="Titolo8">
    <w:name w:val="heading 8"/>
    <w:basedOn w:val="Normale"/>
    <w:next w:val="Normale"/>
    <w:link w:val="Titolo8Carattere"/>
    <w:uiPriority w:val="9"/>
    <w:semiHidden/>
    <w:unhideWhenUsed/>
    <w:qFormat/>
    <w:rsid w:val="00845732"/>
    <w:pPr>
      <w:spacing w:after="0"/>
      <w:outlineLvl w:val="7"/>
    </w:pPr>
    <w:rPr>
      <w:b/>
      <w:bCs/>
      <w:i/>
      <w:iCs/>
      <w:color w:val="94B6D2" w:themeColor="accent1"/>
      <w:spacing w:val="10"/>
      <w:sz w:val="24"/>
      <w:szCs w:val="24"/>
    </w:rPr>
  </w:style>
  <w:style w:type="paragraph" w:styleId="Titolo9">
    <w:name w:val="heading 9"/>
    <w:basedOn w:val="Normale"/>
    <w:next w:val="Normale"/>
    <w:link w:val="Titolo9Carattere"/>
    <w:uiPriority w:val="9"/>
    <w:semiHidden/>
    <w:unhideWhenUsed/>
    <w:qFormat/>
    <w:rsid w:val="00845732"/>
    <w:pPr>
      <w:spacing w:after="0"/>
      <w:outlineLvl w:val="8"/>
    </w:pPr>
    <w:rPr>
      <w:b/>
      <w:bCs/>
      <w:caps/>
      <w:color w:val="A5AB81" w:themeColor="accent3"/>
      <w:spacing w:val="4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45732"/>
    <w:rPr>
      <w:rFonts w:asciiTheme="majorHAnsi" w:eastAsiaTheme="majorEastAsia" w:hAnsiTheme="majorHAnsi" w:cstheme="majorBidi"/>
      <w:caps/>
      <w:color w:val="775F55" w:themeColor="text2"/>
      <w:sz w:val="32"/>
      <w:szCs w:val="32"/>
    </w:rPr>
  </w:style>
  <w:style w:type="character" w:customStyle="1" w:styleId="Titolo2Carattere">
    <w:name w:val="Titolo 2 Carattere"/>
    <w:basedOn w:val="Carpredefinitoparagrafo"/>
    <w:link w:val="Titolo2"/>
    <w:uiPriority w:val="9"/>
    <w:rsid w:val="00845732"/>
    <w:rPr>
      <w:b/>
      <w:bCs/>
      <w:color w:val="94B6D2" w:themeColor="accent1"/>
      <w:spacing w:val="20"/>
      <w:sz w:val="28"/>
      <w:szCs w:val="28"/>
    </w:rPr>
  </w:style>
  <w:style w:type="character" w:customStyle="1" w:styleId="Titolo3Carattere">
    <w:name w:val="Titolo 3 Carattere"/>
    <w:basedOn w:val="Carpredefinitoparagrafo"/>
    <w:link w:val="Titolo3"/>
    <w:uiPriority w:val="9"/>
    <w:rsid w:val="00845732"/>
    <w:rPr>
      <w:b/>
      <w:bCs/>
      <w:color w:val="000000" w:themeColor="text1"/>
      <w:spacing w:val="10"/>
      <w:sz w:val="23"/>
    </w:rPr>
  </w:style>
  <w:style w:type="paragraph" w:styleId="Pidipagina">
    <w:name w:val="footer"/>
    <w:basedOn w:val="Normale"/>
    <w:link w:val="PidipaginaCarattere"/>
    <w:uiPriority w:val="99"/>
    <w:semiHidden/>
    <w:unhideWhenUsed/>
    <w:rsid w:val="00845732"/>
    <w:pPr>
      <w:tabs>
        <w:tab w:val="center" w:pos="4320"/>
        <w:tab w:val="right" w:pos="8640"/>
      </w:tabs>
    </w:pPr>
  </w:style>
  <w:style w:type="character" w:customStyle="1" w:styleId="PidipaginaCarattere">
    <w:name w:val="Piè di pagina Carattere"/>
    <w:basedOn w:val="Carpredefinitoparagrafo"/>
    <w:link w:val="Pidipagina"/>
    <w:uiPriority w:val="99"/>
    <w:semiHidden/>
    <w:rsid w:val="00845732"/>
    <w:rPr>
      <w:sz w:val="23"/>
    </w:rPr>
  </w:style>
  <w:style w:type="paragraph" w:styleId="Intestazione">
    <w:name w:val="header"/>
    <w:basedOn w:val="Normale"/>
    <w:link w:val="IntestazioneCarattere"/>
    <w:uiPriority w:val="99"/>
    <w:unhideWhenUsed/>
    <w:rsid w:val="00845732"/>
    <w:pPr>
      <w:tabs>
        <w:tab w:val="center" w:pos="4320"/>
        <w:tab w:val="right" w:pos="8640"/>
      </w:tabs>
    </w:pPr>
  </w:style>
  <w:style w:type="character" w:customStyle="1" w:styleId="IntestazioneCarattere">
    <w:name w:val="Intestazione Carattere"/>
    <w:basedOn w:val="Carpredefinitoparagrafo"/>
    <w:link w:val="Intestazione"/>
    <w:uiPriority w:val="99"/>
    <w:rsid w:val="00845732"/>
    <w:rPr>
      <w:sz w:val="23"/>
    </w:rPr>
  </w:style>
  <w:style w:type="paragraph" w:styleId="Citazioneintensa">
    <w:name w:val="Intense Quote"/>
    <w:basedOn w:val="Normale"/>
    <w:link w:val="CitazioneintensaCarattere"/>
    <w:uiPriority w:val="30"/>
    <w:qFormat/>
    <w:rsid w:val="00845732"/>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bCs/>
      <w:color w:val="DD8047" w:themeColor="accent2"/>
    </w:rPr>
  </w:style>
  <w:style w:type="character" w:customStyle="1" w:styleId="CitazioneintensaCarattere">
    <w:name w:val="Citazione intensa Carattere"/>
    <w:basedOn w:val="Carpredefinitoparagrafo"/>
    <w:link w:val="Citazioneintensa"/>
    <w:uiPriority w:val="30"/>
    <w:rsid w:val="00845732"/>
    <w:rPr>
      <w:b/>
      <w:bCs/>
      <w:color w:val="DD8047" w:themeColor="accent2"/>
      <w:sz w:val="23"/>
      <w:shd w:val="clear" w:color="auto" w:fill="FFFFFF" w:themeFill="background1"/>
    </w:rPr>
  </w:style>
  <w:style w:type="paragraph" w:styleId="Sottotitolo">
    <w:name w:val="Subtitle"/>
    <w:basedOn w:val="Normale"/>
    <w:link w:val="SottotitoloCarattere"/>
    <w:uiPriority w:val="11"/>
    <w:qFormat/>
    <w:rsid w:val="00845732"/>
    <w:pPr>
      <w:spacing w:after="720" w:line="240" w:lineRule="auto"/>
    </w:pPr>
    <w:rPr>
      <w:rFonts w:asciiTheme="majorHAnsi" w:eastAsiaTheme="majorEastAsia" w:hAnsiTheme="majorHAnsi" w:cstheme="majorBidi"/>
      <w:b/>
      <w:bCs/>
      <w:caps/>
      <w:color w:val="DD8047" w:themeColor="accent2"/>
      <w:spacing w:val="50"/>
      <w:sz w:val="24"/>
      <w:szCs w:val="24"/>
    </w:rPr>
  </w:style>
  <w:style w:type="character" w:customStyle="1" w:styleId="SottotitoloCarattere">
    <w:name w:val="Sottotitolo Carattere"/>
    <w:basedOn w:val="Carpredefinitoparagrafo"/>
    <w:link w:val="Sottotitolo"/>
    <w:uiPriority w:val="11"/>
    <w:rsid w:val="00845732"/>
    <w:rPr>
      <w:rFonts w:asciiTheme="majorHAnsi" w:eastAsiaTheme="majorEastAsia" w:hAnsiTheme="majorHAnsi" w:cstheme="majorBidi"/>
      <w:b/>
      <w:bCs/>
      <w:caps/>
      <w:color w:val="DD8047" w:themeColor="accent2"/>
      <w:spacing w:val="50"/>
      <w:sz w:val="24"/>
      <w:szCs w:val="24"/>
    </w:rPr>
  </w:style>
  <w:style w:type="paragraph" w:styleId="Titolo">
    <w:name w:val="Title"/>
    <w:basedOn w:val="Normale"/>
    <w:link w:val="TitoloCarattere"/>
    <w:uiPriority w:val="10"/>
    <w:qFormat/>
    <w:rsid w:val="00845732"/>
    <w:pPr>
      <w:spacing w:after="0" w:line="240" w:lineRule="auto"/>
    </w:pPr>
    <w:rPr>
      <w:color w:val="775F55" w:themeColor="text2"/>
      <w:sz w:val="72"/>
      <w:szCs w:val="72"/>
    </w:rPr>
  </w:style>
  <w:style w:type="character" w:customStyle="1" w:styleId="TitoloCarattere">
    <w:name w:val="Titolo Carattere"/>
    <w:basedOn w:val="Carpredefinitoparagrafo"/>
    <w:link w:val="Titolo"/>
    <w:uiPriority w:val="10"/>
    <w:rsid w:val="00845732"/>
    <w:rPr>
      <w:color w:val="775F55" w:themeColor="text2"/>
      <w:sz w:val="72"/>
      <w:szCs w:val="72"/>
    </w:rPr>
  </w:style>
  <w:style w:type="paragraph" w:styleId="Testofumetto">
    <w:name w:val="Balloon Text"/>
    <w:basedOn w:val="Normale"/>
    <w:link w:val="TestofumettoCarattere"/>
    <w:uiPriority w:val="99"/>
    <w:semiHidden/>
    <w:unhideWhenUsed/>
    <w:rsid w:val="00845732"/>
    <w:rPr>
      <w:rFonts w:hAnsi="Tahoma"/>
      <w:sz w:val="16"/>
      <w:szCs w:val="16"/>
    </w:rPr>
  </w:style>
  <w:style w:type="character" w:customStyle="1" w:styleId="TestofumettoCarattere">
    <w:name w:val="Testo fumetto Carattere"/>
    <w:basedOn w:val="Carpredefinitoparagrafo"/>
    <w:link w:val="Testofumetto"/>
    <w:uiPriority w:val="99"/>
    <w:semiHidden/>
    <w:rsid w:val="00845732"/>
    <w:rPr>
      <w:rFonts w:eastAsiaTheme="minorEastAsia" w:hAnsi="Tahoma"/>
      <w:sz w:val="16"/>
      <w:szCs w:val="16"/>
      <w:lang w:val="it-IT"/>
    </w:rPr>
  </w:style>
  <w:style w:type="character" w:styleId="Titolodellibro">
    <w:name w:val="Book Title"/>
    <w:basedOn w:val="Carpredefinitoparagrafo"/>
    <w:uiPriority w:val="33"/>
    <w:qFormat/>
    <w:rsid w:val="00845732"/>
    <w:rPr>
      <w:rFonts w:asciiTheme="minorHAnsi" w:eastAsiaTheme="minorEastAsia" w:hAnsiTheme="minorHAnsi" w:cstheme="minorBidi"/>
      <w:bCs w:val="0"/>
      <w:i/>
      <w:iCs/>
      <w:color w:val="775F55" w:themeColor="text2"/>
      <w:sz w:val="23"/>
      <w:szCs w:val="23"/>
      <w:lang w:val="it-IT"/>
    </w:rPr>
  </w:style>
  <w:style w:type="paragraph" w:styleId="Didascalia">
    <w:name w:val="caption"/>
    <w:basedOn w:val="Normale"/>
    <w:next w:val="Normale"/>
    <w:uiPriority w:val="35"/>
    <w:unhideWhenUsed/>
    <w:rsid w:val="00845732"/>
    <w:rPr>
      <w:b/>
      <w:bCs/>
      <w:caps/>
      <w:sz w:val="16"/>
      <w:szCs w:val="16"/>
    </w:rPr>
  </w:style>
  <w:style w:type="character" w:styleId="Enfasicorsivo">
    <w:name w:val="Emphasis"/>
    <w:uiPriority w:val="20"/>
    <w:qFormat/>
    <w:rsid w:val="00845732"/>
    <w:rPr>
      <w:rFonts w:asciiTheme="minorHAnsi" w:eastAsiaTheme="minorEastAsia" w:hAnsiTheme="minorHAnsi" w:cstheme="minorBidi"/>
      <w:b/>
      <w:bCs/>
      <w:i/>
      <w:iCs/>
      <w:color w:val="775F55" w:themeColor="text2"/>
      <w:spacing w:val="10"/>
      <w:sz w:val="23"/>
      <w:szCs w:val="23"/>
      <w:lang w:val="it-IT"/>
    </w:rPr>
  </w:style>
  <w:style w:type="character" w:customStyle="1" w:styleId="Titolo4Carattere">
    <w:name w:val="Titolo 4 Carattere"/>
    <w:basedOn w:val="Carpredefinitoparagrafo"/>
    <w:link w:val="Titolo4"/>
    <w:uiPriority w:val="9"/>
    <w:semiHidden/>
    <w:rsid w:val="00845732"/>
    <w:rPr>
      <w:caps/>
      <w:spacing w:val="14"/>
    </w:rPr>
  </w:style>
  <w:style w:type="character" w:customStyle="1" w:styleId="Titolo5Carattere">
    <w:name w:val="Titolo 5 Carattere"/>
    <w:basedOn w:val="Carpredefinitoparagrafo"/>
    <w:link w:val="Titolo5"/>
    <w:uiPriority w:val="9"/>
    <w:semiHidden/>
    <w:rsid w:val="00845732"/>
    <w:rPr>
      <w:b/>
      <w:bCs/>
      <w:color w:val="775F55" w:themeColor="text2"/>
      <w:spacing w:val="10"/>
      <w:sz w:val="23"/>
    </w:rPr>
  </w:style>
  <w:style w:type="character" w:customStyle="1" w:styleId="Titolo6Carattere">
    <w:name w:val="Titolo 6 Carattere"/>
    <w:basedOn w:val="Carpredefinitoparagrafo"/>
    <w:link w:val="Titolo6"/>
    <w:uiPriority w:val="9"/>
    <w:semiHidden/>
    <w:rsid w:val="00845732"/>
    <w:rPr>
      <w:b/>
      <w:bCs/>
      <w:color w:val="DD8047" w:themeColor="accent2"/>
      <w:spacing w:val="10"/>
      <w:sz w:val="23"/>
    </w:rPr>
  </w:style>
  <w:style w:type="character" w:customStyle="1" w:styleId="Titolo7Carattere">
    <w:name w:val="Titolo 7 Carattere"/>
    <w:basedOn w:val="Carpredefinitoparagrafo"/>
    <w:link w:val="Titolo7"/>
    <w:uiPriority w:val="9"/>
    <w:semiHidden/>
    <w:rsid w:val="00845732"/>
    <w:rPr>
      <w:smallCaps/>
      <w:color w:val="000000" w:themeColor="text1"/>
      <w:spacing w:val="10"/>
      <w:sz w:val="23"/>
    </w:rPr>
  </w:style>
  <w:style w:type="character" w:customStyle="1" w:styleId="Titolo8Carattere">
    <w:name w:val="Titolo 8 Carattere"/>
    <w:basedOn w:val="Carpredefinitoparagrafo"/>
    <w:link w:val="Titolo8"/>
    <w:uiPriority w:val="9"/>
    <w:semiHidden/>
    <w:rsid w:val="00845732"/>
    <w:rPr>
      <w:b/>
      <w:bCs/>
      <w:i/>
      <w:iCs/>
      <w:color w:val="94B6D2" w:themeColor="accent1"/>
      <w:spacing w:val="10"/>
      <w:sz w:val="24"/>
      <w:szCs w:val="24"/>
    </w:rPr>
  </w:style>
  <w:style w:type="character" w:customStyle="1" w:styleId="Titolo9Carattere">
    <w:name w:val="Titolo 9 Carattere"/>
    <w:basedOn w:val="Carpredefinitoparagrafo"/>
    <w:link w:val="Titolo9"/>
    <w:uiPriority w:val="9"/>
    <w:semiHidden/>
    <w:rsid w:val="00845732"/>
    <w:rPr>
      <w:b/>
      <w:bCs/>
      <w:caps/>
      <w:color w:val="A5AB81" w:themeColor="accent3"/>
      <w:spacing w:val="40"/>
      <w:sz w:val="20"/>
      <w:szCs w:val="20"/>
    </w:rPr>
  </w:style>
  <w:style w:type="character" w:styleId="Collegamentoipertestuale">
    <w:name w:val="Hyperlink"/>
    <w:basedOn w:val="Carpredefinitoparagrafo"/>
    <w:uiPriority w:val="99"/>
    <w:semiHidden/>
    <w:unhideWhenUsed/>
    <w:rsid w:val="00845732"/>
    <w:rPr>
      <w:color w:val="F7B615" w:themeColor="hyperlink"/>
      <w:u w:val="single"/>
    </w:rPr>
  </w:style>
  <w:style w:type="character" w:styleId="Enfasiintensa">
    <w:name w:val="Intense Emphasis"/>
    <w:basedOn w:val="Carpredefinitoparagrafo"/>
    <w:uiPriority w:val="21"/>
    <w:qFormat/>
    <w:rsid w:val="00845732"/>
    <w:rPr>
      <w:rFonts w:asciiTheme="minorHAnsi" w:hAnsiTheme="minorHAnsi"/>
      <w:b/>
      <w:bCs/>
      <w:dstrike w:val="0"/>
      <w:color w:val="DD8047" w:themeColor="accent2"/>
      <w:spacing w:val="10"/>
      <w:w w:val="100"/>
      <w:kern w:val="0"/>
      <w:position w:val="0"/>
      <w:sz w:val="23"/>
      <w:vertAlign w:val="baseline"/>
    </w:rPr>
  </w:style>
  <w:style w:type="character" w:styleId="Riferimentointenso">
    <w:name w:val="Intense Reference"/>
    <w:basedOn w:val="Carpredefinitoparagrafo"/>
    <w:uiPriority w:val="32"/>
    <w:qFormat/>
    <w:rsid w:val="00845732"/>
    <w:rPr>
      <w:rFonts w:asciiTheme="minorHAnsi" w:hAnsiTheme="minorHAnsi"/>
      <w:b/>
      <w:bCs/>
      <w:caps/>
      <w:color w:val="94B6D2" w:themeColor="accent1"/>
      <w:spacing w:val="10"/>
      <w:w w:val="100"/>
      <w:position w:val="0"/>
      <w:sz w:val="20"/>
      <w:szCs w:val="20"/>
      <w:u w:val="single" w:color="94B6D2" w:themeColor="accent1"/>
      <w:bdr w:val="none" w:sz="0" w:space="0" w:color="auto"/>
    </w:rPr>
  </w:style>
  <w:style w:type="paragraph" w:styleId="Elenco">
    <w:name w:val="List"/>
    <w:basedOn w:val="Normale"/>
    <w:uiPriority w:val="99"/>
    <w:semiHidden/>
    <w:unhideWhenUsed/>
    <w:rsid w:val="00845732"/>
    <w:pPr>
      <w:ind w:left="360" w:hanging="360"/>
    </w:pPr>
  </w:style>
  <w:style w:type="paragraph" w:styleId="Elenco2">
    <w:name w:val="List 2"/>
    <w:basedOn w:val="Normale"/>
    <w:uiPriority w:val="99"/>
    <w:semiHidden/>
    <w:unhideWhenUsed/>
    <w:rsid w:val="00845732"/>
    <w:pPr>
      <w:ind w:left="720" w:hanging="360"/>
    </w:pPr>
  </w:style>
  <w:style w:type="paragraph" w:styleId="Puntoelenco">
    <w:name w:val="List Bullet"/>
    <w:basedOn w:val="Normale"/>
    <w:uiPriority w:val="36"/>
    <w:unhideWhenUsed/>
    <w:qFormat/>
    <w:rsid w:val="00845732"/>
    <w:pPr>
      <w:numPr>
        <w:numId w:val="12"/>
      </w:numPr>
    </w:pPr>
    <w:rPr>
      <w:sz w:val="24"/>
      <w:szCs w:val="24"/>
    </w:rPr>
  </w:style>
  <w:style w:type="paragraph" w:styleId="Puntoelenco2">
    <w:name w:val="List Bullet 2"/>
    <w:basedOn w:val="Normale"/>
    <w:uiPriority w:val="36"/>
    <w:unhideWhenUsed/>
    <w:qFormat/>
    <w:rsid w:val="00845732"/>
    <w:pPr>
      <w:numPr>
        <w:numId w:val="13"/>
      </w:numPr>
    </w:pPr>
    <w:rPr>
      <w:color w:val="94B6D2" w:themeColor="accent1"/>
    </w:rPr>
  </w:style>
  <w:style w:type="paragraph" w:styleId="Puntoelenco3">
    <w:name w:val="List Bullet 3"/>
    <w:basedOn w:val="Normale"/>
    <w:uiPriority w:val="36"/>
    <w:unhideWhenUsed/>
    <w:qFormat/>
    <w:rsid w:val="00845732"/>
    <w:pPr>
      <w:numPr>
        <w:numId w:val="14"/>
      </w:numPr>
    </w:pPr>
    <w:rPr>
      <w:color w:val="DD8047" w:themeColor="accent2"/>
    </w:rPr>
  </w:style>
  <w:style w:type="paragraph" w:styleId="Puntoelenco4">
    <w:name w:val="List Bullet 4"/>
    <w:basedOn w:val="Normale"/>
    <w:uiPriority w:val="36"/>
    <w:unhideWhenUsed/>
    <w:qFormat/>
    <w:rsid w:val="00845732"/>
    <w:pPr>
      <w:numPr>
        <w:numId w:val="15"/>
      </w:numPr>
    </w:pPr>
    <w:rPr>
      <w:caps/>
      <w:spacing w:val="4"/>
    </w:rPr>
  </w:style>
  <w:style w:type="paragraph" w:styleId="Puntoelenco5">
    <w:name w:val="List Bullet 5"/>
    <w:basedOn w:val="Normale"/>
    <w:uiPriority w:val="36"/>
    <w:unhideWhenUsed/>
    <w:qFormat/>
    <w:rsid w:val="00845732"/>
    <w:pPr>
      <w:numPr>
        <w:numId w:val="16"/>
      </w:numPr>
    </w:pPr>
  </w:style>
  <w:style w:type="paragraph" w:styleId="Paragrafoelenco">
    <w:name w:val="List Paragraph"/>
    <w:basedOn w:val="Normale"/>
    <w:uiPriority w:val="34"/>
    <w:unhideWhenUsed/>
    <w:qFormat/>
    <w:rsid w:val="00845732"/>
    <w:pPr>
      <w:ind w:left="720"/>
      <w:contextualSpacing/>
    </w:pPr>
  </w:style>
  <w:style w:type="numbering" w:customStyle="1" w:styleId="StileelencoLuna">
    <w:name w:val="Stile elenco Luna"/>
    <w:uiPriority w:val="99"/>
    <w:rsid w:val="00845732"/>
    <w:pPr>
      <w:numPr>
        <w:numId w:val="11"/>
      </w:numPr>
    </w:pPr>
  </w:style>
  <w:style w:type="paragraph" w:styleId="Nessunaspaziatura">
    <w:name w:val="No Spacing"/>
    <w:basedOn w:val="Normale"/>
    <w:link w:val="NessunaspaziaturaCarattere"/>
    <w:uiPriority w:val="99"/>
    <w:qFormat/>
    <w:rsid w:val="00845732"/>
    <w:pPr>
      <w:spacing w:after="0" w:line="240" w:lineRule="auto"/>
    </w:pPr>
  </w:style>
  <w:style w:type="paragraph" w:styleId="Citazione">
    <w:name w:val="Quote"/>
    <w:basedOn w:val="Normale"/>
    <w:link w:val="CitazioneCarattere"/>
    <w:uiPriority w:val="29"/>
    <w:qFormat/>
    <w:rsid w:val="00845732"/>
    <w:rPr>
      <w:i/>
      <w:iCs/>
      <w:smallCaps/>
      <w:color w:val="775F55" w:themeColor="text2"/>
      <w:spacing w:val="6"/>
    </w:rPr>
  </w:style>
  <w:style w:type="character" w:customStyle="1" w:styleId="CitazioneCarattere">
    <w:name w:val="Citazione Carattere"/>
    <w:basedOn w:val="Carpredefinitoparagrafo"/>
    <w:link w:val="Citazione"/>
    <w:uiPriority w:val="29"/>
    <w:rsid w:val="00845732"/>
    <w:rPr>
      <w:i/>
      <w:iCs/>
      <w:smallCaps/>
      <w:color w:val="775F55" w:themeColor="text2"/>
      <w:spacing w:val="6"/>
      <w:sz w:val="23"/>
    </w:rPr>
  </w:style>
  <w:style w:type="character" w:styleId="Enfasigrassetto">
    <w:name w:val="Strong"/>
    <w:uiPriority w:val="22"/>
    <w:qFormat/>
    <w:rsid w:val="00845732"/>
    <w:rPr>
      <w:rFonts w:asciiTheme="minorHAnsi" w:eastAsiaTheme="minorEastAsia" w:hAnsiTheme="minorHAnsi" w:cstheme="minorBidi"/>
      <w:b/>
      <w:bCs/>
      <w:iCs w:val="0"/>
      <w:color w:val="DD8047" w:themeColor="accent2"/>
      <w:szCs w:val="23"/>
      <w:lang w:val="it-IT"/>
    </w:rPr>
  </w:style>
  <w:style w:type="character" w:styleId="Enfasidelicata">
    <w:name w:val="Subtle Emphasis"/>
    <w:basedOn w:val="Carpredefinitoparagrafo"/>
    <w:uiPriority w:val="19"/>
    <w:qFormat/>
    <w:rsid w:val="00845732"/>
    <w:rPr>
      <w:rFonts w:asciiTheme="minorHAnsi" w:hAnsiTheme="minorHAnsi"/>
      <w:i/>
      <w:iCs/>
      <w:sz w:val="23"/>
    </w:rPr>
  </w:style>
  <w:style w:type="character" w:styleId="Riferimentodelicato">
    <w:name w:val="Subtle Reference"/>
    <w:basedOn w:val="Carpredefinitoparagrafo"/>
    <w:uiPriority w:val="31"/>
    <w:qFormat/>
    <w:rsid w:val="00845732"/>
    <w:rPr>
      <w:rFonts w:asciiTheme="minorHAnsi" w:hAnsiTheme="minorHAnsi"/>
      <w:b/>
      <w:bCs/>
      <w:i/>
      <w:iCs/>
      <w:color w:val="775F55" w:themeColor="text2"/>
      <w:sz w:val="23"/>
    </w:rPr>
  </w:style>
  <w:style w:type="table" w:styleId="Grigliatabella">
    <w:name w:val="Table Grid"/>
    <w:basedOn w:val="Tabellanormale"/>
    <w:uiPriority w:val="1"/>
    <w:rsid w:val="00845732"/>
    <w:pPr>
      <w:spacing w:after="0" w:line="240" w:lineRule="auto"/>
    </w:pPr>
    <w:rPr>
      <w:rFonts w:eastAsiaTheme="minorEastAsia"/>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fonti">
    <w:name w:val="table of authorities"/>
    <w:basedOn w:val="Normale"/>
    <w:next w:val="Normale"/>
    <w:uiPriority w:val="99"/>
    <w:semiHidden/>
    <w:unhideWhenUsed/>
    <w:rsid w:val="00845732"/>
    <w:pPr>
      <w:ind w:left="220" w:hanging="220"/>
    </w:pPr>
  </w:style>
  <w:style w:type="paragraph" w:styleId="Sommario1">
    <w:name w:val="toc 1"/>
    <w:basedOn w:val="Normale"/>
    <w:next w:val="Normale"/>
    <w:autoRedefine/>
    <w:uiPriority w:val="99"/>
    <w:semiHidden/>
    <w:unhideWhenUsed/>
    <w:rsid w:val="00845732"/>
    <w:pPr>
      <w:tabs>
        <w:tab w:val="right" w:leader="dot" w:pos="8630"/>
      </w:tabs>
      <w:spacing w:before="180" w:after="40" w:line="240" w:lineRule="auto"/>
    </w:pPr>
    <w:rPr>
      <w:b/>
      <w:bCs/>
      <w:caps/>
      <w:noProof/>
      <w:color w:val="775F55" w:themeColor="text2"/>
    </w:rPr>
  </w:style>
  <w:style w:type="paragraph" w:styleId="Sommario2">
    <w:name w:val="toc 2"/>
    <w:basedOn w:val="Normale"/>
    <w:next w:val="Normale"/>
    <w:autoRedefine/>
    <w:uiPriority w:val="99"/>
    <w:semiHidden/>
    <w:unhideWhenUsed/>
    <w:rsid w:val="00845732"/>
    <w:pPr>
      <w:tabs>
        <w:tab w:val="right" w:leader="dot" w:pos="8630"/>
      </w:tabs>
      <w:spacing w:after="40" w:line="240" w:lineRule="auto"/>
      <w:ind w:left="144"/>
    </w:pPr>
    <w:rPr>
      <w:noProof/>
    </w:rPr>
  </w:style>
  <w:style w:type="paragraph" w:styleId="Sommario3">
    <w:name w:val="toc 3"/>
    <w:basedOn w:val="Normale"/>
    <w:next w:val="Normale"/>
    <w:autoRedefine/>
    <w:uiPriority w:val="99"/>
    <w:semiHidden/>
    <w:unhideWhenUsed/>
    <w:qFormat/>
    <w:rsid w:val="00845732"/>
    <w:pPr>
      <w:tabs>
        <w:tab w:val="right" w:leader="dot" w:pos="8630"/>
      </w:tabs>
      <w:spacing w:after="40" w:line="240" w:lineRule="auto"/>
      <w:ind w:left="288"/>
    </w:pPr>
    <w:rPr>
      <w:noProof/>
    </w:rPr>
  </w:style>
  <w:style w:type="paragraph" w:styleId="Sommario4">
    <w:name w:val="toc 4"/>
    <w:basedOn w:val="Normale"/>
    <w:next w:val="Normale"/>
    <w:autoRedefine/>
    <w:uiPriority w:val="99"/>
    <w:semiHidden/>
    <w:unhideWhenUsed/>
    <w:qFormat/>
    <w:rsid w:val="00845732"/>
    <w:pPr>
      <w:tabs>
        <w:tab w:val="right" w:leader="dot" w:pos="8630"/>
      </w:tabs>
      <w:spacing w:after="40" w:line="240" w:lineRule="auto"/>
      <w:ind w:left="432"/>
    </w:pPr>
    <w:rPr>
      <w:noProof/>
    </w:rPr>
  </w:style>
  <w:style w:type="paragraph" w:styleId="Sommario5">
    <w:name w:val="toc 5"/>
    <w:basedOn w:val="Normale"/>
    <w:next w:val="Normale"/>
    <w:autoRedefine/>
    <w:uiPriority w:val="99"/>
    <w:semiHidden/>
    <w:unhideWhenUsed/>
    <w:qFormat/>
    <w:rsid w:val="00845732"/>
    <w:pPr>
      <w:tabs>
        <w:tab w:val="right" w:leader="dot" w:pos="8630"/>
      </w:tabs>
      <w:spacing w:after="40" w:line="240" w:lineRule="auto"/>
      <w:ind w:left="576"/>
    </w:pPr>
    <w:rPr>
      <w:noProof/>
    </w:rPr>
  </w:style>
  <w:style w:type="paragraph" w:styleId="Sommario6">
    <w:name w:val="toc 6"/>
    <w:basedOn w:val="Normale"/>
    <w:next w:val="Normale"/>
    <w:autoRedefine/>
    <w:uiPriority w:val="99"/>
    <w:semiHidden/>
    <w:unhideWhenUsed/>
    <w:qFormat/>
    <w:rsid w:val="00845732"/>
    <w:pPr>
      <w:tabs>
        <w:tab w:val="right" w:leader="dot" w:pos="8630"/>
      </w:tabs>
      <w:spacing w:after="40" w:line="240" w:lineRule="auto"/>
      <w:ind w:left="720"/>
    </w:pPr>
    <w:rPr>
      <w:noProof/>
    </w:rPr>
  </w:style>
  <w:style w:type="paragraph" w:styleId="Sommario7">
    <w:name w:val="toc 7"/>
    <w:basedOn w:val="Normale"/>
    <w:next w:val="Normale"/>
    <w:autoRedefine/>
    <w:uiPriority w:val="99"/>
    <w:semiHidden/>
    <w:unhideWhenUsed/>
    <w:qFormat/>
    <w:rsid w:val="00845732"/>
    <w:pPr>
      <w:tabs>
        <w:tab w:val="right" w:leader="dot" w:pos="8630"/>
      </w:tabs>
      <w:spacing w:after="40" w:line="240" w:lineRule="auto"/>
      <w:ind w:left="864"/>
    </w:pPr>
    <w:rPr>
      <w:noProof/>
    </w:rPr>
  </w:style>
  <w:style w:type="paragraph" w:styleId="Sommario8">
    <w:name w:val="toc 8"/>
    <w:basedOn w:val="Normale"/>
    <w:next w:val="Normale"/>
    <w:autoRedefine/>
    <w:uiPriority w:val="99"/>
    <w:semiHidden/>
    <w:unhideWhenUsed/>
    <w:qFormat/>
    <w:rsid w:val="00845732"/>
    <w:pPr>
      <w:tabs>
        <w:tab w:val="right" w:leader="dot" w:pos="8630"/>
      </w:tabs>
      <w:spacing w:after="40" w:line="240" w:lineRule="auto"/>
      <w:ind w:left="1008"/>
    </w:pPr>
    <w:rPr>
      <w:noProof/>
    </w:rPr>
  </w:style>
  <w:style w:type="paragraph" w:styleId="Sommario9">
    <w:name w:val="toc 9"/>
    <w:basedOn w:val="Normale"/>
    <w:next w:val="Normale"/>
    <w:autoRedefine/>
    <w:uiPriority w:val="99"/>
    <w:semiHidden/>
    <w:unhideWhenUsed/>
    <w:qFormat/>
    <w:rsid w:val="00845732"/>
    <w:pPr>
      <w:tabs>
        <w:tab w:val="right" w:leader="dot" w:pos="8630"/>
      </w:tabs>
      <w:spacing w:after="40" w:line="240" w:lineRule="auto"/>
      <w:ind w:left="1152"/>
    </w:pPr>
    <w:rPr>
      <w:noProof/>
    </w:rPr>
  </w:style>
  <w:style w:type="character" w:customStyle="1" w:styleId="NessunaspaziaturaCarattere">
    <w:name w:val="Nessuna spaziatura Carattere"/>
    <w:basedOn w:val="Carpredefinitoparagrafo"/>
    <w:link w:val="Nessunaspaziatura"/>
    <w:uiPriority w:val="99"/>
    <w:rsid w:val="00845732"/>
    <w:rPr>
      <w:sz w:val="23"/>
    </w:rPr>
  </w:style>
  <w:style w:type="paragraph" w:customStyle="1" w:styleId="Intestazionepari">
    <w:name w:val="Intestazione pari"/>
    <w:basedOn w:val="Normale"/>
    <w:uiPriority w:val="39"/>
    <w:semiHidden/>
    <w:unhideWhenUsed/>
    <w:qFormat/>
    <w:rsid w:val="00845732"/>
    <w:pPr>
      <w:pBdr>
        <w:bottom w:val="single" w:sz="4" w:space="1" w:color="94B6D2" w:themeColor="accent1"/>
      </w:pBdr>
      <w:spacing w:after="0" w:line="240" w:lineRule="auto"/>
    </w:pPr>
    <w:rPr>
      <w:b/>
      <w:bCs/>
      <w:color w:val="775F55" w:themeColor="text2"/>
      <w:sz w:val="20"/>
    </w:rPr>
  </w:style>
  <w:style w:type="paragraph" w:customStyle="1" w:styleId="Pidipaginapari">
    <w:name w:val="Piè di pagina pari"/>
    <w:basedOn w:val="Normale"/>
    <w:uiPriority w:val="49"/>
    <w:semiHidden/>
    <w:unhideWhenUsed/>
    <w:rsid w:val="00845732"/>
    <w:pPr>
      <w:pBdr>
        <w:top w:val="single" w:sz="4" w:space="1" w:color="94B6D2" w:themeColor="accent1"/>
      </w:pBdr>
    </w:pPr>
    <w:rPr>
      <w:color w:val="775F55" w:themeColor="text2"/>
      <w:sz w:val="20"/>
      <w:szCs w:val="20"/>
    </w:rPr>
  </w:style>
  <w:style w:type="paragraph" w:customStyle="1" w:styleId="Intestazionedispari">
    <w:name w:val="Intestazione dispari"/>
    <w:basedOn w:val="Normale"/>
    <w:uiPriority w:val="39"/>
    <w:semiHidden/>
    <w:unhideWhenUsed/>
    <w:qFormat/>
    <w:rsid w:val="00845732"/>
    <w:pPr>
      <w:pBdr>
        <w:bottom w:val="single" w:sz="4" w:space="1" w:color="94B6D2" w:themeColor="accent1"/>
      </w:pBdr>
      <w:spacing w:after="0" w:line="240" w:lineRule="auto"/>
      <w:jc w:val="right"/>
    </w:pPr>
    <w:rPr>
      <w:b/>
      <w:bCs/>
      <w:color w:val="775F55" w:themeColor="text2"/>
      <w:sz w:val="20"/>
    </w:rPr>
  </w:style>
  <w:style w:type="paragraph" w:customStyle="1" w:styleId="Pidipaginadispari">
    <w:name w:val="Piè di pagina dispari"/>
    <w:basedOn w:val="Normale"/>
    <w:uiPriority w:val="39"/>
    <w:semiHidden/>
    <w:unhideWhenUsed/>
    <w:qFormat/>
    <w:rsid w:val="00845732"/>
    <w:pPr>
      <w:pBdr>
        <w:top w:val="single" w:sz="4" w:space="1" w:color="94B6D2" w:themeColor="accent1"/>
      </w:pBdr>
      <w:jc w:val="right"/>
    </w:pPr>
    <w:rPr>
      <w:color w:val="775F55" w:themeColor="text2"/>
      <w:sz w:val="20"/>
      <w:szCs w:val="20"/>
    </w:rPr>
  </w:style>
  <w:style w:type="character" w:styleId="Testosegnaposto">
    <w:name w:val="Placeholder Text"/>
    <w:basedOn w:val="Carpredefinitoparagrafo"/>
    <w:uiPriority w:val="99"/>
    <w:semiHidden/>
    <w:rsid w:val="008457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72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llini\AppData\Roaming\Microsoft\Templates\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26712B81BBD4EBDB67313E6A739529E"/>
        <w:category>
          <w:name w:val="Generale"/>
          <w:gallery w:val="placeholder"/>
        </w:category>
        <w:types>
          <w:type w:val="bbPlcHdr"/>
        </w:types>
        <w:behaviors>
          <w:behavior w:val="content"/>
        </w:behaviors>
        <w:guid w:val="{4D24EE4D-0EA8-4861-8D29-A67F8AAC69CD}"/>
      </w:docPartPr>
      <w:docPartBody>
        <w:p w:rsidR="009468DC" w:rsidRDefault="00353A0F">
          <w:pPr>
            <w:pStyle w:val="126712B81BBD4EBDB67313E6A739529E"/>
          </w:pPr>
          <w:r>
            <w:rPr>
              <w:rFonts w:asciiTheme="majorHAnsi" w:eastAsiaTheme="majorEastAsia" w:hAnsiTheme="majorHAnsi" w:cstheme="majorBidi"/>
              <w:caps/>
              <w:color w:val="44546A" w:themeColor="text2"/>
              <w:sz w:val="110"/>
              <w:szCs w:val="110"/>
            </w:rPr>
            <w:t>[Digitare il titolo del documento]</w:t>
          </w:r>
        </w:p>
      </w:docPartBody>
    </w:docPart>
    <w:docPart>
      <w:docPartPr>
        <w:name w:val="4B3D86B6CA5F4BFB9C4A5174B50433C5"/>
        <w:category>
          <w:name w:val="Generale"/>
          <w:gallery w:val="placeholder"/>
        </w:category>
        <w:types>
          <w:type w:val="bbPlcHdr"/>
        </w:types>
        <w:behaviors>
          <w:behavior w:val="content"/>
        </w:behaviors>
        <w:guid w:val="{A0888A45-C0B2-4ED2-B42D-C9A7AE12DEAE}"/>
      </w:docPartPr>
      <w:docPartBody>
        <w:p w:rsidR="009468DC" w:rsidRDefault="00353A0F">
          <w:pPr>
            <w:pStyle w:val="4B3D86B6CA5F4BFB9C4A5174B50433C5"/>
          </w:pPr>
          <w:r>
            <w:rPr>
              <w:color w:val="FFFFFF" w:themeColor="background1"/>
              <w:sz w:val="32"/>
              <w:szCs w:val="32"/>
            </w:rPr>
            <w:t>[Selezionare la data]</w:t>
          </w:r>
        </w:p>
      </w:docPartBody>
    </w:docPart>
    <w:docPart>
      <w:docPartPr>
        <w:name w:val="9D4C04031FE046EB83B5D93865050029"/>
        <w:category>
          <w:name w:val="Generale"/>
          <w:gallery w:val="placeholder"/>
        </w:category>
        <w:types>
          <w:type w:val="bbPlcHdr"/>
        </w:types>
        <w:behaviors>
          <w:behavior w:val="content"/>
        </w:behaviors>
        <w:guid w:val="{28C61CA3-6ECD-4568-BF5D-443B04750F52}"/>
      </w:docPartPr>
      <w:docPartBody>
        <w:p w:rsidR="009468DC" w:rsidRDefault="00353A0F">
          <w:pPr>
            <w:pStyle w:val="9D4C04031FE046EB83B5D93865050029"/>
          </w:pPr>
          <w:r>
            <w:rPr>
              <w:color w:val="FFFFFF" w:themeColor="background1"/>
              <w:sz w:val="40"/>
              <w:szCs w:val="40"/>
            </w:rPr>
            <w:t>[Digitare il sottotitolo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hyphenationZone w:val="283"/>
  <w:characterSpacingControl w:val="doNotCompress"/>
  <w:compat>
    <w:useFELayout/>
    <w:compatSetting w:name="compatibilityMode" w:uri="http://schemas.microsoft.com/office/word" w:val="12"/>
  </w:compat>
  <w:rsids>
    <w:rsidRoot w:val="00353A0F"/>
    <w:rsid w:val="000705CE"/>
    <w:rsid w:val="001D64E8"/>
    <w:rsid w:val="00352128"/>
    <w:rsid w:val="00353A0F"/>
    <w:rsid w:val="00492F54"/>
    <w:rsid w:val="006426BD"/>
    <w:rsid w:val="009468DC"/>
    <w:rsid w:val="00A0176E"/>
    <w:rsid w:val="00A36B92"/>
    <w:rsid w:val="00B158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468DC"/>
  </w:style>
  <w:style w:type="paragraph" w:styleId="Titolo1">
    <w:name w:val="heading 1"/>
    <w:basedOn w:val="Normale"/>
    <w:next w:val="Normale"/>
    <w:link w:val="Titolo1Carattere"/>
    <w:uiPriority w:val="9"/>
    <w:unhideWhenUsed/>
    <w:qFormat/>
    <w:rsid w:val="009468DC"/>
    <w:pPr>
      <w:spacing w:before="300" w:after="80" w:line="240" w:lineRule="auto"/>
      <w:outlineLvl w:val="0"/>
    </w:pPr>
    <w:rPr>
      <w:rFonts w:asciiTheme="majorHAnsi" w:eastAsiaTheme="majorEastAsia" w:hAnsiTheme="majorHAnsi" w:cstheme="majorBidi"/>
      <w:caps/>
      <w:color w:val="44546A" w:themeColor="text2"/>
      <w:sz w:val="32"/>
      <w:szCs w:val="32"/>
      <w:lang w:eastAsia="en-US"/>
    </w:rPr>
  </w:style>
  <w:style w:type="paragraph" w:styleId="Titolo2">
    <w:name w:val="heading 2"/>
    <w:basedOn w:val="Normale"/>
    <w:next w:val="Normale"/>
    <w:link w:val="Titolo2Carattere"/>
    <w:uiPriority w:val="9"/>
    <w:unhideWhenUsed/>
    <w:qFormat/>
    <w:rsid w:val="009468DC"/>
    <w:pPr>
      <w:spacing w:before="240" w:after="80" w:line="264" w:lineRule="auto"/>
      <w:outlineLvl w:val="1"/>
    </w:pPr>
    <w:rPr>
      <w:b/>
      <w:bCs/>
      <w:color w:val="5B9BD5" w:themeColor="accent1"/>
      <w:spacing w:val="20"/>
      <w:sz w:val="28"/>
      <w:szCs w:val="28"/>
      <w:lang w:eastAsia="en-US"/>
    </w:rPr>
  </w:style>
  <w:style w:type="paragraph" w:styleId="Titolo3">
    <w:name w:val="heading 3"/>
    <w:basedOn w:val="Normale"/>
    <w:next w:val="Normale"/>
    <w:link w:val="Titolo3Carattere"/>
    <w:uiPriority w:val="9"/>
    <w:unhideWhenUsed/>
    <w:qFormat/>
    <w:rsid w:val="009468DC"/>
    <w:pPr>
      <w:spacing w:before="240" w:after="60" w:line="264" w:lineRule="auto"/>
      <w:outlineLvl w:val="2"/>
    </w:pPr>
    <w:rPr>
      <w:b/>
      <w:bCs/>
      <w:color w:val="000000" w:themeColor="text1"/>
      <w:spacing w:val="10"/>
      <w:sz w:val="23"/>
      <w:szCs w:val="23"/>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26712B81BBD4EBDB67313E6A739529E">
    <w:name w:val="126712B81BBD4EBDB67313E6A739529E"/>
    <w:rsid w:val="009468DC"/>
  </w:style>
  <w:style w:type="paragraph" w:customStyle="1" w:styleId="4B3D86B6CA5F4BFB9C4A5174B50433C5">
    <w:name w:val="4B3D86B6CA5F4BFB9C4A5174B50433C5"/>
    <w:rsid w:val="009468DC"/>
  </w:style>
  <w:style w:type="paragraph" w:customStyle="1" w:styleId="9D4C04031FE046EB83B5D93865050029">
    <w:name w:val="9D4C04031FE046EB83B5D93865050029"/>
    <w:rsid w:val="009468DC"/>
  </w:style>
  <w:style w:type="paragraph" w:customStyle="1" w:styleId="43135E20A1E547ACA82D25EB39AA054D">
    <w:name w:val="43135E20A1E547ACA82D25EB39AA054D"/>
    <w:rsid w:val="009468DC"/>
  </w:style>
  <w:style w:type="paragraph" w:customStyle="1" w:styleId="9CA9CCBCF566471A81D027ACFE59567A">
    <w:name w:val="9CA9CCBCF566471A81D027ACFE59567A"/>
    <w:rsid w:val="009468DC"/>
  </w:style>
  <w:style w:type="paragraph" w:customStyle="1" w:styleId="E4AB6E6AC56B489DA5A36952F75E169D">
    <w:name w:val="E4AB6E6AC56B489DA5A36952F75E169D"/>
    <w:rsid w:val="009468DC"/>
  </w:style>
  <w:style w:type="character" w:customStyle="1" w:styleId="Titolo1Carattere">
    <w:name w:val="Titolo 1 Carattere"/>
    <w:basedOn w:val="Carpredefinitoparagrafo"/>
    <w:link w:val="Titolo1"/>
    <w:uiPriority w:val="9"/>
    <w:rsid w:val="009468DC"/>
    <w:rPr>
      <w:rFonts w:asciiTheme="majorHAnsi" w:eastAsiaTheme="majorEastAsia" w:hAnsiTheme="majorHAnsi" w:cstheme="majorBidi"/>
      <w:caps/>
      <w:color w:val="44546A" w:themeColor="text2"/>
      <w:sz w:val="32"/>
      <w:szCs w:val="32"/>
      <w:lang w:eastAsia="en-US"/>
    </w:rPr>
  </w:style>
  <w:style w:type="character" w:customStyle="1" w:styleId="Titolo2Carattere">
    <w:name w:val="Titolo 2 Carattere"/>
    <w:basedOn w:val="Carpredefinitoparagrafo"/>
    <w:link w:val="Titolo2"/>
    <w:uiPriority w:val="9"/>
    <w:rsid w:val="009468DC"/>
    <w:rPr>
      <w:b/>
      <w:bCs/>
      <w:color w:val="5B9BD5" w:themeColor="accent1"/>
      <w:spacing w:val="20"/>
      <w:sz w:val="28"/>
      <w:szCs w:val="28"/>
      <w:lang w:eastAsia="en-US"/>
    </w:rPr>
  </w:style>
  <w:style w:type="character" w:customStyle="1" w:styleId="Titolo3Carattere">
    <w:name w:val="Titolo 3 Carattere"/>
    <w:basedOn w:val="Carpredefinitoparagrafo"/>
    <w:link w:val="Titolo3"/>
    <w:uiPriority w:val="9"/>
    <w:rsid w:val="009468DC"/>
    <w:rPr>
      <w:b/>
      <w:bCs/>
      <w:color w:val="000000" w:themeColor="text1"/>
      <w:spacing w:val="10"/>
      <w:sz w:val="23"/>
      <w:szCs w:val="23"/>
      <w:lang w:eastAsia="en-US"/>
    </w:rPr>
  </w:style>
  <w:style w:type="paragraph" w:styleId="Citazioneintensa">
    <w:name w:val="Intense Quote"/>
    <w:basedOn w:val="Normale"/>
    <w:link w:val="CitazioneintensaCarattere"/>
    <w:uiPriority w:val="30"/>
    <w:qFormat/>
    <w:rsid w:val="009468DC"/>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b/>
      <w:bCs/>
      <w:color w:val="ED7D31" w:themeColor="accent2"/>
      <w:sz w:val="23"/>
      <w:szCs w:val="23"/>
      <w:lang w:eastAsia="en-US"/>
    </w:rPr>
  </w:style>
  <w:style w:type="character" w:customStyle="1" w:styleId="CitazioneintensaCarattere">
    <w:name w:val="Citazione intensa Carattere"/>
    <w:basedOn w:val="Carpredefinitoparagrafo"/>
    <w:link w:val="Citazioneintensa"/>
    <w:uiPriority w:val="30"/>
    <w:rsid w:val="009468DC"/>
    <w:rPr>
      <w:b/>
      <w:bCs/>
      <w:color w:val="ED7D31" w:themeColor="accent2"/>
      <w:sz w:val="23"/>
      <w:szCs w:val="23"/>
      <w:shd w:val="clear" w:color="auto" w:fill="FFFFFF" w:themeFill="background1"/>
      <w:lang w:eastAsia="en-US"/>
    </w:rPr>
  </w:style>
  <w:style w:type="paragraph" w:customStyle="1" w:styleId="0FC3F1EBB2624A81B5A52C8936642209">
    <w:name w:val="0FC3F1EBB2624A81B5A52C8936642209"/>
    <w:rsid w:val="009468DC"/>
  </w:style>
  <w:style w:type="paragraph" w:customStyle="1" w:styleId="8316CCDF0B6746D9B591CA4D4B9EF4E7">
    <w:name w:val="8316CCDF0B6746D9B591CA4D4B9EF4E7"/>
    <w:rsid w:val="009468DC"/>
  </w:style>
  <w:style w:type="paragraph" w:customStyle="1" w:styleId="30F2AA38611D4BC799C83807B3CE70A8">
    <w:name w:val="30F2AA38611D4BC799C83807B3CE70A8"/>
    <w:rsid w:val="009468DC"/>
  </w:style>
  <w:style w:type="paragraph" w:customStyle="1" w:styleId="18384E2283EE4513B4487942CCCE4B9B">
    <w:name w:val="18384E2283EE4513B4487942CCCE4B9B"/>
    <w:rsid w:val="003521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
  <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A785D6FD-2244-4DCD-A36E-8358070E81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MedianReport.dotx</Template>
  <TotalTime>1</TotalTime>
  <Pages>7</Pages>
  <Words>1865</Words>
  <Characters>10634</Characters>
  <Application>Microsoft Office Word</Application>
  <DocSecurity>0</DocSecurity>
  <Lines>88</Lines>
  <Paragraphs>24</Paragraphs>
  <ScaleCrop>false</ScaleCrop>
  <HeadingPairs>
    <vt:vector size="6" baseType="variant">
      <vt:variant>
        <vt:lpstr>Titolo</vt:lpstr>
      </vt:variant>
      <vt:variant>
        <vt:i4>1</vt:i4>
      </vt:variant>
      <vt:variant>
        <vt:lpstr>Title</vt:lpstr>
      </vt:variant>
      <vt:variant>
        <vt:i4>1</vt:i4>
      </vt:variant>
      <vt:variant>
        <vt:lpstr>Headings</vt:lpstr>
      </vt:variant>
      <vt:variant>
        <vt:i4>2</vt:i4>
      </vt:variant>
    </vt:vector>
  </HeadingPairs>
  <TitlesOfParts>
    <vt:vector size="4" baseType="lpstr">
      <vt:lpstr>Dipartimento di Ingegneria Industriale - Ricerca</vt:lpstr>
      <vt:lpstr/>
      <vt:lpstr>    Heading 2|two</vt:lpstr>
      <vt:lpstr>        Heading 3|three</vt:lpstr>
    </vt:vector>
  </TitlesOfParts>
  <Company>Hewlett-Packard Company</Company>
  <LinksUpToDate>false</LinksUpToDate>
  <CharactersWithSpaces>12475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Dipartimento di Ingegneria Industriale - Ricerca</dc:title>
  <dc:subject>Missione e Linee Strategiche della Ricerca</dc:subject>
  <dc:creator>Vellini</dc:creator>
  <cp:lastModifiedBy>Marina</cp:lastModifiedBy>
  <cp:revision>3</cp:revision>
  <dcterms:created xsi:type="dcterms:W3CDTF">2018-05-15T09:29:00Z</dcterms:created>
  <dcterms:modified xsi:type="dcterms:W3CDTF">2018-05-15T09:31:00Z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